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F676F" w14:textId="6119AC1A" w:rsidR="00E10FBC" w:rsidRPr="0015579D" w:rsidRDefault="00FD20C6" w:rsidP="00080BB1">
      <w:pPr>
        <w:rPr>
          <w:rStyle w:val="Strong"/>
          <w:b w:val="0"/>
          <w:bCs w:val="0"/>
        </w:rPr>
      </w:pPr>
      <w:bookmarkStart w:id="0" w:name="_Hlk44672633"/>
      <w:r w:rsidRPr="00C16161">
        <w:rPr>
          <w:noProof/>
          <w:szCs w:val="18"/>
        </w:rPr>
        <w:drawing>
          <wp:inline distT="0" distB="0" distL="0" distR="0" wp14:anchorId="30EC43FA" wp14:editId="72F8A230">
            <wp:extent cx="4791075" cy="3194050"/>
            <wp:effectExtent l="0" t="0" r="9525" b="6350"/>
            <wp:docPr id="913243554" name="Picture 91324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791075" cy="3194050"/>
                    </a:xfrm>
                    <a:prstGeom prst="rect">
                      <a:avLst/>
                    </a:prstGeom>
                  </pic:spPr>
                </pic:pic>
              </a:graphicData>
            </a:graphic>
          </wp:inline>
        </w:drawing>
      </w:r>
    </w:p>
    <w:p w14:paraId="1EE26020" w14:textId="71E45AB1" w:rsidR="008E64E2" w:rsidRDefault="00FD20C6" w:rsidP="00734884">
      <w:pPr>
        <w:pStyle w:val="Heading1"/>
        <w:rPr>
          <w:lang w:val="en-US"/>
        </w:rPr>
      </w:pPr>
      <w:r w:rsidRPr="00FD20C6">
        <w:rPr>
          <w:lang w:val="en-US"/>
        </w:rPr>
        <w:t>Sennheiser Unveils Plans for Cloud-Based AV Management Platform</w:t>
      </w:r>
    </w:p>
    <w:p w14:paraId="708D6D8F" w14:textId="43F88653" w:rsidR="00CF72CC" w:rsidRDefault="00FD20C6" w:rsidP="00734884">
      <w:pPr>
        <w:rPr>
          <w:rStyle w:val="Strong"/>
        </w:rPr>
      </w:pPr>
      <w:r w:rsidRPr="00FD20C6">
        <w:rPr>
          <w:rStyle w:val="Strong"/>
          <w:lang w:val="en-US"/>
        </w:rPr>
        <w:t>Currently in development, the new platform for centralized set-up, control and management will officially launch in early 2026</w:t>
      </w:r>
    </w:p>
    <w:p w14:paraId="5302C24F" w14:textId="77777777" w:rsidR="00CF72CC" w:rsidRPr="00CF72CC" w:rsidRDefault="00CF72CC" w:rsidP="00734884">
      <w:pPr>
        <w:rPr>
          <w:rStyle w:val="Strong"/>
          <w:b w:val="0"/>
          <w:bCs w:val="0"/>
          <w:lang w:val="en-US"/>
        </w:rPr>
      </w:pPr>
    </w:p>
    <w:p w14:paraId="2A3816F2" w14:textId="51A15B7F" w:rsidR="00244D8B" w:rsidRDefault="00FD20C6" w:rsidP="00F65950">
      <w:pPr>
        <w:rPr>
          <w:rStyle w:val="Strong"/>
        </w:rPr>
      </w:pPr>
      <w:r w:rsidRPr="00FD20C6">
        <w:rPr>
          <w:rStyle w:val="Strong"/>
          <w:i/>
          <w:iCs/>
        </w:rPr>
        <w:t>Wedemark, 11 June 2025</w:t>
      </w:r>
      <w:r w:rsidRPr="00FD20C6">
        <w:rPr>
          <w:rStyle w:val="Strong"/>
        </w:rPr>
        <w:t xml:space="preserve"> – Sennheiser, the first choice for advanced audio technology that makes collaboration easier, today announced a new cloud-based platform designed to empower AV and IT teams with secure, flexible, and scalable device control across a wide range of environments. The solution is set to transform the way teams configure, monitor, and manage Sennheiser devices - from small meeting rooms to high-impact spaces.  </w:t>
      </w:r>
    </w:p>
    <w:p w14:paraId="0AA49D92" w14:textId="77777777" w:rsidR="00DA0045" w:rsidRDefault="00DA0045" w:rsidP="00F65950">
      <w:pPr>
        <w:rPr>
          <w:rStyle w:val="Strong"/>
        </w:rPr>
      </w:pPr>
    </w:p>
    <w:p w14:paraId="2591D043" w14:textId="5D266190" w:rsidR="00DA0045" w:rsidRDefault="00DA0045" w:rsidP="00F65950">
      <w:pPr>
        <w:rPr>
          <w:rStyle w:val="Strong"/>
        </w:rPr>
      </w:pPr>
      <w:r w:rsidRPr="00DA0045">
        <w:rPr>
          <w:rStyle w:val="Strong"/>
        </w:rPr>
        <w:t xml:space="preserve">Register your interest to receive updates as we move toward launch by </w:t>
      </w:r>
      <w:hyperlink r:id="rId12" w:history="1">
        <w:r w:rsidRPr="00DA0045">
          <w:rPr>
            <w:rStyle w:val="Hyperlink"/>
            <w:b/>
            <w:bCs/>
            <w:color w:val="0095D5" w:themeColor="accent1"/>
          </w:rPr>
          <w:t>completing the form found here</w:t>
        </w:r>
      </w:hyperlink>
      <w:r w:rsidRPr="00DA0045">
        <w:rPr>
          <w:rStyle w:val="Strong"/>
        </w:rPr>
        <w:t xml:space="preserve">.   </w:t>
      </w:r>
    </w:p>
    <w:p w14:paraId="315B78CA" w14:textId="77777777" w:rsidR="00FD20C6" w:rsidRPr="00FD20C6" w:rsidRDefault="00FD20C6" w:rsidP="00FD20C6">
      <w:pPr>
        <w:rPr>
          <w:lang w:val="en-US"/>
        </w:rPr>
      </w:pPr>
    </w:p>
    <w:p w14:paraId="69EACF26" w14:textId="77777777" w:rsidR="00FD20C6" w:rsidRDefault="00FD20C6" w:rsidP="00FD20C6">
      <w:pPr>
        <w:rPr>
          <w:lang w:val="en-US"/>
        </w:rPr>
      </w:pPr>
      <w:r w:rsidRPr="00FD20C6">
        <w:rPr>
          <w:lang w:val="en-US"/>
        </w:rPr>
        <w:t xml:space="preserve">Built with remote oversight and flexibility in mind, the platform centralizes control in a future-ready, intuitive interface - simplifying workflows and enabling efficient device management across multiple locations. Created for IT and AV managers and system integrators, the platform streamlines device management across enterprise, education, and corporate settings. Whether managing large-scale installations or optimizing remote operations, the solution will keep teams connected, efficient, and in control. </w:t>
      </w:r>
    </w:p>
    <w:p w14:paraId="2F3EC8D7" w14:textId="77777777" w:rsidR="00FD20C6" w:rsidRPr="00FD20C6" w:rsidRDefault="00FD20C6" w:rsidP="00FD20C6">
      <w:pPr>
        <w:rPr>
          <w:lang w:val="en-US"/>
        </w:rPr>
      </w:pPr>
    </w:p>
    <w:p w14:paraId="7019D1D3" w14:textId="77777777" w:rsidR="00FD20C6" w:rsidRPr="00FD20C6" w:rsidRDefault="00FD20C6" w:rsidP="00FD20C6">
      <w:pPr>
        <w:rPr>
          <w:b/>
          <w:bCs/>
          <w:lang w:val="en-US"/>
        </w:rPr>
      </w:pPr>
      <w:r w:rsidRPr="00FD20C6">
        <w:rPr>
          <w:b/>
          <w:bCs/>
          <w:lang w:val="en-US"/>
        </w:rPr>
        <w:lastRenderedPageBreak/>
        <w:t xml:space="preserve">Remote Management &amp; Monitoring </w:t>
      </w:r>
    </w:p>
    <w:p w14:paraId="29937082" w14:textId="77777777" w:rsidR="00FD20C6" w:rsidRDefault="00FD20C6" w:rsidP="00FD20C6">
      <w:pPr>
        <w:rPr>
          <w:lang w:val="en-US"/>
        </w:rPr>
      </w:pPr>
      <w:r w:rsidRPr="00FD20C6">
        <w:rPr>
          <w:lang w:val="en-US"/>
        </w:rPr>
        <w:t xml:space="preserve">AV teams can manage devices from anywhere with real-time diagnostics, alerts, and updates. Flexible account and location management features make it easy to organize users and devices, while role-based access improves collaboration and security. </w:t>
      </w:r>
    </w:p>
    <w:p w14:paraId="45C70391" w14:textId="77777777" w:rsidR="00FD20C6" w:rsidRPr="00FD20C6" w:rsidRDefault="00FD20C6" w:rsidP="00FD20C6">
      <w:pPr>
        <w:rPr>
          <w:lang w:val="en-US"/>
        </w:rPr>
      </w:pPr>
    </w:p>
    <w:p w14:paraId="184FF170" w14:textId="77777777" w:rsidR="00FD20C6" w:rsidRPr="00FD20C6" w:rsidRDefault="00FD20C6" w:rsidP="00FD20C6">
      <w:pPr>
        <w:rPr>
          <w:b/>
          <w:bCs/>
          <w:lang w:val="en-US"/>
        </w:rPr>
      </w:pPr>
      <w:r w:rsidRPr="00FD20C6">
        <w:rPr>
          <w:b/>
          <w:bCs/>
          <w:lang w:val="en-US"/>
        </w:rPr>
        <w:t xml:space="preserve">Simplified Deployment &amp; Configuration </w:t>
      </w:r>
    </w:p>
    <w:p w14:paraId="4DEE10BB" w14:textId="0CB1BFE0" w:rsidR="00FD20C6" w:rsidRDefault="006E1582" w:rsidP="00FD20C6">
      <w:pPr>
        <w:rPr>
          <w:lang w:val="en-US"/>
        </w:rPr>
      </w:pPr>
      <w:r w:rsidRPr="006E1582">
        <w:rPr>
          <w:lang w:val="en-US"/>
        </w:rPr>
        <w:t>Set-up is hassle free and can be completed via a web browser, with no installation required.</w:t>
      </w:r>
      <w:r>
        <w:rPr>
          <w:lang w:val="en-US"/>
        </w:rPr>
        <w:t xml:space="preserve"> </w:t>
      </w:r>
      <w:proofErr w:type="gramStart"/>
      <w:r w:rsidR="00FD20C6" w:rsidRPr="00FD20C6">
        <w:rPr>
          <w:lang w:val="en-US"/>
        </w:rPr>
        <w:t>This</w:t>
      </w:r>
      <w:proofErr w:type="gramEnd"/>
      <w:r w:rsidR="00FD20C6" w:rsidRPr="00FD20C6">
        <w:rPr>
          <w:lang w:val="en-US"/>
        </w:rPr>
        <w:t xml:space="preserve"> enables quick deployment and streamlines workflows for integrators and IT professionals alike. </w:t>
      </w:r>
    </w:p>
    <w:p w14:paraId="0E376093" w14:textId="77777777" w:rsidR="00FD20C6" w:rsidRPr="00FD20C6" w:rsidRDefault="00FD20C6" w:rsidP="00FD20C6">
      <w:pPr>
        <w:rPr>
          <w:lang w:val="en-US"/>
        </w:rPr>
      </w:pPr>
    </w:p>
    <w:p w14:paraId="4104B4DE" w14:textId="77777777" w:rsidR="00FD20C6" w:rsidRPr="00FD20C6" w:rsidRDefault="00FD20C6" w:rsidP="00FD20C6">
      <w:pPr>
        <w:rPr>
          <w:b/>
          <w:bCs/>
          <w:lang w:val="en-US"/>
        </w:rPr>
      </w:pPr>
      <w:r w:rsidRPr="00FD20C6">
        <w:rPr>
          <w:b/>
          <w:bCs/>
          <w:lang w:val="en-US"/>
        </w:rPr>
        <w:t xml:space="preserve">Effortless Control &amp; Future-Ready Flexibility </w:t>
      </w:r>
    </w:p>
    <w:p w14:paraId="6C9B87CE" w14:textId="77777777" w:rsidR="00FD20C6" w:rsidRDefault="00FD20C6" w:rsidP="00FD20C6">
      <w:pPr>
        <w:rPr>
          <w:lang w:val="en-US"/>
        </w:rPr>
      </w:pPr>
      <w:r w:rsidRPr="00FD20C6">
        <w:rPr>
          <w:lang w:val="en-US"/>
        </w:rPr>
        <w:t xml:space="preserve">The centralized control hub for Sennheiser devices will scale with the evolving needs of AV and IT teams - supporting everything from single rooms to multi-campus environments. </w:t>
      </w:r>
    </w:p>
    <w:p w14:paraId="49CDFAE4" w14:textId="77777777" w:rsidR="00FD20C6" w:rsidRPr="00FD20C6" w:rsidRDefault="00FD20C6" w:rsidP="00FD20C6">
      <w:pPr>
        <w:rPr>
          <w:lang w:val="en-US"/>
        </w:rPr>
      </w:pPr>
    </w:p>
    <w:p w14:paraId="25B5DDE7" w14:textId="77777777" w:rsidR="00FD20C6" w:rsidRPr="00FD20C6" w:rsidRDefault="00FD20C6" w:rsidP="00FD20C6">
      <w:pPr>
        <w:rPr>
          <w:b/>
          <w:bCs/>
          <w:lang w:val="en-US"/>
        </w:rPr>
      </w:pPr>
      <w:r w:rsidRPr="00FD20C6">
        <w:rPr>
          <w:b/>
          <w:bCs/>
          <w:lang w:val="en-US"/>
        </w:rPr>
        <w:t xml:space="preserve">Security By Design </w:t>
      </w:r>
    </w:p>
    <w:p w14:paraId="4D0EA854" w14:textId="77777777" w:rsidR="00FD20C6" w:rsidRDefault="00FD20C6" w:rsidP="00FD20C6">
      <w:pPr>
        <w:rPr>
          <w:lang w:val="en-US"/>
        </w:rPr>
      </w:pPr>
      <w:r w:rsidRPr="00FD20C6">
        <w:rPr>
          <w:lang w:val="en-US"/>
        </w:rPr>
        <w:t xml:space="preserve">Built with modern IT security practices, the platform will use robust encryption and authentication to protect data and devices. GDPR compliance and strict data privacy measures are part of the foundation - ensuring security and peace of mind. </w:t>
      </w:r>
    </w:p>
    <w:p w14:paraId="03544ACF" w14:textId="77777777" w:rsidR="00FD20C6" w:rsidRPr="00FD20C6" w:rsidRDefault="00FD20C6" w:rsidP="00FD20C6">
      <w:pPr>
        <w:rPr>
          <w:lang w:val="en-US"/>
        </w:rPr>
      </w:pPr>
    </w:p>
    <w:p w14:paraId="465C8E4F" w14:textId="77777777" w:rsidR="00FD20C6" w:rsidRDefault="00FD20C6" w:rsidP="00FD20C6">
      <w:pPr>
        <w:rPr>
          <w:lang w:val="en-US"/>
        </w:rPr>
      </w:pPr>
      <w:r w:rsidRPr="00FD20C6">
        <w:rPr>
          <w:lang w:val="en-US"/>
        </w:rPr>
        <w:t>“While still in development, our powerful cloud-based platform for AV and IT teams will make device management simpler, more flexible, and more accessible,” said Kai Tossing, Head of Product Management, Business Communication, Sennheiser. “The new platform will be a significant step forward, as we take many of the benefits users of our Control Cockpit software have experienced and make them available on a broader scale.”</w:t>
      </w:r>
    </w:p>
    <w:p w14:paraId="0BF87198" w14:textId="77777777" w:rsidR="0012001D" w:rsidRDefault="0012001D" w:rsidP="00F65950">
      <w:pPr>
        <w:rPr>
          <w:rStyle w:val="Strong"/>
          <w:b w:val="0"/>
          <w:bCs w:val="0"/>
        </w:rPr>
      </w:pPr>
    </w:p>
    <w:p w14:paraId="11EAEB4C" w14:textId="57009CFB" w:rsidR="00C72BBA" w:rsidRDefault="00FD20C6" w:rsidP="00734884">
      <w:r w:rsidRPr="00FD20C6">
        <w:t xml:space="preserve">For more information about Sennheiser and its solutions, visit </w:t>
      </w:r>
      <w:hyperlink r:id="rId13" w:history="1">
        <w:r w:rsidRPr="00FD20C6">
          <w:rPr>
            <w:rStyle w:val="Hyperlink"/>
            <w:color w:val="0095D5" w:themeColor="accent1"/>
          </w:rPr>
          <w:t>www.sennheiser.com</w:t>
        </w:r>
      </w:hyperlink>
      <w:r>
        <w:t xml:space="preserve"> </w:t>
      </w:r>
    </w:p>
    <w:p w14:paraId="614CFFB8" w14:textId="6AF6B59C" w:rsidR="00295A02" w:rsidRDefault="00295A02" w:rsidP="00734884"/>
    <w:p w14:paraId="08565BFD" w14:textId="77777777" w:rsidR="00EC2800" w:rsidRDefault="00EC2800" w:rsidP="00734884"/>
    <w:p w14:paraId="303F555B" w14:textId="77777777" w:rsidR="00EC2800" w:rsidRDefault="00EC2800" w:rsidP="00734884"/>
    <w:p w14:paraId="19C72FFF" w14:textId="77777777" w:rsidR="00EC2800" w:rsidRDefault="00EC2800" w:rsidP="00734884"/>
    <w:p w14:paraId="3C8BAED3" w14:textId="77777777" w:rsidR="00EC2800" w:rsidRDefault="00EC2800" w:rsidP="00734884"/>
    <w:p w14:paraId="5838139B" w14:textId="77777777" w:rsidR="00EC2800" w:rsidRDefault="00EC2800" w:rsidP="00734884"/>
    <w:p w14:paraId="2370AF6E" w14:textId="77777777" w:rsidR="00EC2800" w:rsidRDefault="00EC2800" w:rsidP="00734884"/>
    <w:p w14:paraId="7932F50E" w14:textId="77777777" w:rsidR="00EC2800" w:rsidRDefault="00EC2800" w:rsidP="00734884"/>
    <w:p w14:paraId="137BC074" w14:textId="77777777" w:rsidR="00EC2800" w:rsidRDefault="00EC2800" w:rsidP="00734884"/>
    <w:p w14:paraId="491EBD16" w14:textId="77777777" w:rsidR="00EC2800" w:rsidRPr="00DA5C2B" w:rsidRDefault="00EC2800" w:rsidP="00734884"/>
    <w:p w14:paraId="67A3B656" w14:textId="77777777" w:rsidR="00FD20C6" w:rsidRPr="00A84F78" w:rsidRDefault="00FD20C6" w:rsidP="00FD20C6">
      <w:pPr>
        <w:spacing w:line="240" w:lineRule="auto"/>
        <w:rPr>
          <w:lang w:val="en-US"/>
        </w:rPr>
      </w:pPr>
      <w:bookmarkStart w:id="1" w:name="_Hlk515635723"/>
      <w:r w:rsidRPr="00A84F78">
        <w:rPr>
          <w:b/>
          <w:bCs/>
          <w:lang w:val="en-US"/>
        </w:rPr>
        <w:t>About the Sennheiser Brand – 80 Years of Building the Future of Audi</w:t>
      </w:r>
      <w:r>
        <w:rPr>
          <w:b/>
          <w:bCs/>
          <w:lang w:val="en-US"/>
        </w:rPr>
        <w:t>o</w:t>
      </w:r>
    </w:p>
    <w:p w14:paraId="0E96EBB8" w14:textId="77777777" w:rsidR="00FD20C6" w:rsidRPr="00A84F78" w:rsidRDefault="00FD20C6" w:rsidP="00FD20C6">
      <w:pPr>
        <w:spacing w:line="240" w:lineRule="auto"/>
        <w:rPr>
          <w:lang w:val="en-US"/>
        </w:rPr>
      </w:pPr>
      <w:r w:rsidRPr="00A84F78">
        <w:rPr>
          <w:lang w:val="en-US"/>
        </w:rPr>
        <w:t xml:space="preserve">We live and breathe audio. We are driven by the passion to create audio solutions that make a difference. This passion has taken us from the world’s greatest stages to the quietest listening rooms </w:t>
      </w:r>
      <w:r w:rsidRPr="00A84F78">
        <w:rPr>
          <w:b/>
          <w:bCs/>
          <w:lang w:val="en-US"/>
        </w:rPr>
        <w:t>–</w:t>
      </w:r>
      <w:r w:rsidRPr="00A84F78">
        <w:rPr>
          <w:lang w:val="en-US"/>
        </w:rPr>
        <w:t xml:space="preserve"> and made Sennheiser the name behind audio that doesn’t just sound good: It feels true. In 2025, the Sennheiser brand celebrates its 80th anniversary. Since 1945, we stand for building the future of audio and bringing remarkable sound experiences to our customers.</w:t>
      </w:r>
      <w:r>
        <w:rPr>
          <w:lang w:val="en-US"/>
        </w:rPr>
        <w:t xml:space="preserve"> </w:t>
      </w:r>
      <w:r w:rsidRPr="00A84F78">
        <w:rPr>
          <w:lang w:val="en-US"/>
        </w:rPr>
        <w:t xml:space="preserve">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w:t>
      </w:r>
      <w:proofErr w:type="spellStart"/>
      <w:r w:rsidRPr="00A84F78">
        <w:rPr>
          <w:lang w:val="en-US"/>
        </w:rPr>
        <w:t>Sonova</w:t>
      </w:r>
      <w:proofErr w:type="spellEnd"/>
      <w:r w:rsidRPr="00A84F78">
        <w:rPr>
          <w:lang w:val="en-US"/>
        </w:rPr>
        <w:t xml:space="preserve"> Holding AG under the license of Sennheiser.</w:t>
      </w:r>
      <w:r>
        <w:rPr>
          <w:lang w:val="en-US"/>
        </w:rPr>
        <w:t xml:space="preserve"> </w:t>
      </w:r>
    </w:p>
    <w:p w14:paraId="4EDDA997" w14:textId="77777777" w:rsidR="00FD20C6" w:rsidRPr="00A84F78" w:rsidRDefault="00FD20C6" w:rsidP="00FD20C6">
      <w:pPr>
        <w:spacing w:line="240" w:lineRule="auto"/>
        <w:rPr>
          <w:lang w:val="en-US"/>
        </w:rPr>
      </w:pPr>
    </w:p>
    <w:p w14:paraId="28BFE517" w14:textId="77777777" w:rsidR="00FD20C6" w:rsidRPr="00810FB1" w:rsidRDefault="00FD20C6" w:rsidP="00FD20C6">
      <w:pPr>
        <w:spacing w:line="240" w:lineRule="auto"/>
        <w:rPr>
          <w:color w:val="0095D5" w:themeColor="accent1"/>
          <w:szCs w:val="18"/>
        </w:rPr>
      </w:pPr>
      <w:hyperlink r:id="rId14" w:history="1">
        <w:r w:rsidRPr="00810FB1">
          <w:rPr>
            <w:rStyle w:val="Hyperlink"/>
            <w:color w:val="0095D5" w:themeColor="accent1"/>
            <w:szCs w:val="18"/>
            <w:u w:val="none"/>
          </w:rPr>
          <w:t>www.sennheiser.com</w:t>
        </w:r>
      </w:hyperlink>
      <w:r w:rsidRPr="00810FB1">
        <w:rPr>
          <w:color w:val="0095D5" w:themeColor="accent1"/>
          <w:szCs w:val="18"/>
        </w:rPr>
        <w:t xml:space="preserve"> </w:t>
      </w:r>
    </w:p>
    <w:p w14:paraId="64C47806" w14:textId="77777777" w:rsidR="00FD20C6" w:rsidRPr="00810FB1" w:rsidRDefault="00FD20C6" w:rsidP="00FD20C6">
      <w:pPr>
        <w:spacing w:line="240" w:lineRule="auto"/>
        <w:rPr>
          <w:color w:val="0095D5" w:themeColor="accent1"/>
          <w:szCs w:val="18"/>
        </w:rPr>
      </w:pPr>
      <w:hyperlink r:id="rId15" w:history="1">
        <w:r w:rsidRPr="00810FB1">
          <w:rPr>
            <w:rStyle w:val="Hyperlink"/>
            <w:color w:val="0095D5" w:themeColor="accent1"/>
            <w:szCs w:val="18"/>
            <w:u w:val="none"/>
          </w:rPr>
          <w:t>www.sennheiser-hearing.com</w:t>
        </w:r>
      </w:hyperlink>
    </w:p>
    <w:bookmarkEnd w:id="1"/>
    <w:p w14:paraId="0076E240" w14:textId="77777777" w:rsidR="0032600D" w:rsidRPr="00810FB1" w:rsidRDefault="0032600D" w:rsidP="00734884">
      <w:pPr>
        <w:pStyle w:val="About"/>
      </w:pPr>
    </w:p>
    <w:p w14:paraId="6BD26E8A" w14:textId="77777777" w:rsidR="0032600D" w:rsidRPr="00810FB1" w:rsidRDefault="0032600D" w:rsidP="00734884">
      <w:pPr>
        <w:pStyle w:val="About"/>
      </w:pPr>
    </w:p>
    <w:p w14:paraId="02E7944E" w14:textId="28D26619" w:rsidR="0032600D" w:rsidRPr="00810FB1" w:rsidRDefault="0032600D" w:rsidP="00734884">
      <w:pPr>
        <w:pStyle w:val="Contact"/>
        <w:rPr>
          <w:b/>
        </w:rPr>
      </w:pPr>
      <w:r w:rsidRPr="00810FB1">
        <w:rPr>
          <w:b/>
        </w:rPr>
        <w:t xml:space="preserve">Global Contact </w:t>
      </w:r>
    </w:p>
    <w:p w14:paraId="2F688D53" w14:textId="5C308E53" w:rsidR="00FD20C6" w:rsidRPr="00FD20C6" w:rsidRDefault="00FD20C6" w:rsidP="00FD20C6">
      <w:pPr>
        <w:pStyle w:val="Contact"/>
        <w:rPr>
          <w:color w:val="0095D5"/>
        </w:rPr>
      </w:pPr>
      <w:r>
        <w:rPr>
          <w:color w:val="0095D5"/>
        </w:rPr>
        <w:t>Jeffrey Horan</w:t>
      </w:r>
      <w:bookmarkEnd w:id="0"/>
      <w:r>
        <w:rPr>
          <w:color w:val="0095D5"/>
        </w:rPr>
        <w:br/>
      </w:r>
      <w:r w:rsidRPr="00FD20C6">
        <w:rPr>
          <w:color w:val="000000" w:themeColor="text1"/>
        </w:rPr>
        <w:t>Global PR/Media Manager Business Communication</w:t>
      </w:r>
      <w:r>
        <w:rPr>
          <w:color w:val="000000" w:themeColor="text1"/>
        </w:rPr>
        <w:br/>
      </w:r>
      <w:r w:rsidRPr="00FD20C6">
        <w:rPr>
          <w:color w:val="000000" w:themeColor="text1"/>
        </w:rPr>
        <w:t>jeffrey.horan@sennheiser.com</w:t>
      </w:r>
    </w:p>
    <w:p w14:paraId="59026AB7" w14:textId="77777777" w:rsidR="00FD20C6" w:rsidRPr="00FD20C6" w:rsidRDefault="00FD20C6" w:rsidP="00FD20C6">
      <w:pPr>
        <w:widowControl w:val="0"/>
        <w:rPr>
          <w:color w:val="000000" w:themeColor="text1"/>
          <w:sz w:val="15"/>
        </w:rPr>
      </w:pPr>
      <w:r w:rsidRPr="00FD20C6">
        <w:rPr>
          <w:color w:val="000000" w:themeColor="text1"/>
          <w:sz w:val="15"/>
        </w:rPr>
        <w:t>+1 860-598-7539</w:t>
      </w:r>
    </w:p>
    <w:p w14:paraId="5C01AEFA" w14:textId="492D2CF8" w:rsidR="00DE3085" w:rsidRDefault="00DE3085" w:rsidP="00734884"/>
    <w:p w14:paraId="0152B9A6" w14:textId="77777777" w:rsidR="00431606" w:rsidRPr="00DA5C2B" w:rsidRDefault="00431606" w:rsidP="00734884"/>
    <w:sectPr w:rsidR="00431606" w:rsidRPr="00DA5C2B" w:rsidSect="00723055">
      <w:headerReference w:type="default" r:id="rId16"/>
      <w:headerReference w:type="first" r:id="rId17"/>
      <w:footerReference w:type="first" r:id="rId1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17C6F0" w14:textId="77777777" w:rsidR="00BD50B4" w:rsidRDefault="00BD50B4" w:rsidP="00CA1EB9">
      <w:pPr>
        <w:spacing w:line="240" w:lineRule="auto"/>
      </w:pPr>
      <w:r>
        <w:separator/>
      </w:r>
    </w:p>
  </w:endnote>
  <w:endnote w:type="continuationSeparator" w:id="0">
    <w:p w14:paraId="56813398" w14:textId="77777777" w:rsidR="00BD50B4" w:rsidRDefault="00BD50B4" w:rsidP="00CA1EB9">
      <w:pPr>
        <w:spacing w:line="240" w:lineRule="auto"/>
      </w:pPr>
      <w:r>
        <w:continuationSeparator/>
      </w:r>
    </w:p>
  </w:endnote>
  <w:endnote w:type="continuationNotice" w:id="1">
    <w:p w14:paraId="201C19C3" w14:textId="77777777" w:rsidR="00BD50B4" w:rsidRDefault="00BD50B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591AF875-F39E-6047-8BA8-A4827037A9EA}"/>
  </w:font>
  <w:font w:name="Times New Roman">
    <w:panose1 w:val="02020603050405020304"/>
    <w:charset w:val="00"/>
    <w:family w:val="roman"/>
    <w:pitch w:val="variable"/>
    <w:sig w:usb0="E0002EFF" w:usb1="C000785B" w:usb2="00000009" w:usb3="00000000" w:csb0="000001FF" w:csb1="00000000"/>
    <w:embedRegular r:id="rId2" w:fontKey="{5989E569-D003-C445-8D89-18A653C98724}"/>
    <w:embedBold r:id="rId3" w:fontKey="{A9F4672E-CF9C-3F43-B872-1189541D083C}"/>
    <w:embedItalic r:id="rId4" w:fontKey="{2216E5A4-0C6C-5F4E-8A2B-887044134567}"/>
    <w:embedBoldItalic r:id="rId5" w:fontKey="{737F28DF-9757-2443-A2B6-69E3D8299C8A}"/>
  </w:font>
  <w:font w:name="Courier New">
    <w:panose1 w:val="02070309020205020404"/>
    <w:charset w:val="00"/>
    <w:family w:val="modern"/>
    <w:pitch w:val="fixed"/>
    <w:sig w:usb0="E0002EFF" w:usb1="C0007843" w:usb2="00000009" w:usb3="00000000" w:csb0="000001FF" w:csb1="00000000"/>
    <w:embedRegular r:id="rId6" w:fontKey="{BCF0B5A5-89D4-9E4B-9C70-A4343CAF9864}"/>
  </w:font>
  <w:font w:name="Wingdings">
    <w:panose1 w:val="05000000000000000000"/>
    <w:charset w:val="4D"/>
    <w:family w:val="decorative"/>
    <w:pitch w:val="variable"/>
    <w:sig w:usb0="00000003" w:usb1="00000000" w:usb2="00000000" w:usb3="00000000" w:csb0="80000001" w:csb1="00000000"/>
    <w:embedRegular r:id="rId7" w:fontKey="{C5392C3E-5B27-E74E-95E1-06A95DB4A0C1}"/>
  </w:font>
  <w:font w:name="Arial">
    <w:panose1 w:val="020B0604020202020204"/>
    <w:charset w:val="00"/>
    <w:family w:val="swiss"/>
    <w:pitch w:val="variable"/>
    <w:sig w:usb0="E0002AFF" w:usb1="C0007843" w:usb2="00000009" w:usb3="00000000" w:csb0="000001FF" w:csb1="00000000"/>
    <w:embedRegular r:id="rId8" w:fontKey="{FD564199-1FC3-034D-87D0-DB66D93F8934}"/>
  </w:font>
  <w:font w:name="Sennheiser Office">
    <w:altName w:val="Calibri"/>
    <w:panose1 w:val="020B0604020202020204"/>
    <w:charset w:val="00"/>
    <w:family w:val="swiss"/>
    <w:pitch w:val="variable"/>
    <w:sig w:usb0="A00000AF" w:usb1="500020DB" w:usb2="00000000" w:usb3="00000000" w:csb0="00000093" w:csb1="00000000"/>
    <w:embedRegular r:id="rId9" w:fontKey="{7C67D2CD-E28A-1B42-87BE-F1C36D6497B4}"/>
    <w:embedBold r:id="rId10" w:fontKey="{840BBA36-4C12-B94F-82F7-776264298A42}"/>
    <w:embedItalic r:id="rId11" w:fontKey="{289DB08B-FF61-CA4F-B62C-5A997C19F591}"/>
    <w:embedBoldItalic r:id="rId12" w:fontKey="{E90E147E-3622-1346-BB65-FED969516EA7}"/>
  </w:font>
  <w:font w:name="Calibri">
    <w:panose1 w:val="020F0502020204030204"/>
    <w:charset w:val="00"/>
    <w:family w:val="swiss"/>
    <w:pitch w:val="variable"/>
    <w:sig w:usb0="E4002EFF" w:usb1="C200247B" w:usb2="00000009" w:usb3="00000000" w:csb0="000001FF" w:csb1="00000000"/>
    <w:embedRegular r:id="rId13" w:fontKey="{F8D8C475-BDE5-6D43-AF07-238A390F0BC9}"/>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9205038B-E572-EF49-BD97-D489FFEC422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7B2F67" w14:textId="77777777" w:rsidR="00BD50B4" w:rsidRDefault="00BD50B4" w:rsidP="00CA1EB9">
      <w:pPr>
        <w:spacing w:line="240" w:lineRule="auto"/>
      </w:pPr>
      <w:r>
        <w:separator/>
      </w:r>
    </w:p>
  </w:footnote>
  <w:footnote w:type="continuationSeparator" w:id="0">
    <w:p w14:paraId="714762FF" w14:textId="77777777" w:rsidR="00BD50B4" w:rsidRDefault="00BD50B4" w:rsidP="00CA1EB9">
      <w:pPr>
        <w:spacing w:line="240" w:lineRule="auto"/>
      </w:pPr>
      <w:r>
        <w:continuationSeparator/>
      </w:r>
    </w:p>
  </w:footnote>
  <w:footnote w:type="continuationNotice" w:id="1">
    <w:p w14:paraId="567CD8F2" w14:textId="77777777" w:rsidR="00BD50B4" w:rsidRDefault="00BD50B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C007EE1" w:rsidR="00324808" w:rsidRPr="008E5D5C" w:rsidRDefault="00324808" w:rsidP="008E5D5C">
    <w:pPr>
      <w:pStyle w:val="Header"/>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A5C2B">
      <w:rPr>
        <w:color w:val="0095D5" w:themeColor="accent1"/>
      </w:rPr>
      <w:t xml:space="preserve"> RELEASE</w:t>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0B912C0B" w:rsidR="00324808" w:rsidRPr="008E5D5C" w:rsidRDefault="00324808" w:rsidP="008E5D5C">
    <w:pPr>
      <w:pStyle w:val="Header"/>
      <w:rPr>
        <w:color w:val="0095D5" w:themeColor="accent1"/>
      </w:rPr>
    </w:pPr>
    <w:r w:rsidRPr="008E5D5C">
      <w:rPr>
        <w:color w:val="0095D5" w:themeColor="accent1"/>
      </w:rPr>
      <w:t>Press</w:t>
    </w:r>
    <w:r w:rsidR="00DA5C2B">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A78AA"/>
    <w:multiLevelType w:val="multilevel"/>
    <w:tmpl w:val="CC626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783709"/>
    <w:multiLevelType w:val="multilevel"/>
    <w:tmpl w:val="3DC4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862AF8"/>
    <w:multiLevelType w:val="multilevel"/>
    <w:tmpl w:val="73B2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1" w15:restartNumberingAfterBreak="0">
    <w:nsid w:val="34044149"/>
    <w:multiLevelType w:val="multilevel"/>
    <w:tmpl w:val="902C5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3CB0B50"/>
    <w:multiLevelType w:val="multilevel"/>
    <w:tmpl w:val="71821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18049F"/>
    <w:multiLevelType w:val="multilevel"/>
    <w:tmpl w:val="CE7AB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B646B1"/>
    <w:multiLevelType w:val="multilevel"/>
    <w:tmpl w:val="77D0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8"/>
  </w:num>
  <w:num w:numId="2" w16cid:durableId="1646861246">
    <w:abstractNumId w:val="3"/>
  </w:num>
  <w:num w:numId="3" w16cid:durableId="2046832177">
    <w:abstractNumId w:val="31"/>
  </w:num>
  <w:num w:numId="4" w16cid:durableId="215436697">
    <w:abstractNumId w:val="5"/>
  </w:num>
  <w:num w:numId="5" w16cid:durableId="1942447107">
    <w:abstractNumId w:val="26"/>
  </w:num>
  <w:num w:numId="6" w16cid:durableId="320039632">
    <w:abstractNumId w:val="13"/>
  </w:num>
  <w:num w:numId="7" w16cid:durableId="9921015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2"/>
  </w:num>
  <w:num w:numId="9" w16cid:durableId="20396763">
    <w:abstractNumId w:val="20"/>
  </w:num>
  <w:num w:numId="10" w16cid:durableId="1950772919">
    <w:abstractNumId w:val="1"/>
  </w:num>
  <w:num w:numId="11" w16cid:durableId="388189607">
    <w:abstractNumId w:val="10"/>
  </w:num>
  <w:num w:numId="12" w16cid:durableId="1435444913">
    <w:abstractNumId w:val="21"/>
  </w:num>
  <w:num w:numId="13" w16cid:durableId="522667553">
    <w:abstractNumId w:val="30"/>
  </w:num>
  <w:num w:numId="14" w16cid:durableId="440077406">
    <w:abstractNumId w:val="4"/>
  </w:num>
  <w:num w:numId="15" w16cid:durableId="1511288957">
    <w:abstractNumId w:val="22"/>
  </w:num>
  <w:num w:numId="16" w16cid:durableId="1942881212">
    <w:abstractNumId w:val="15"/>
  </w:num>
  <w:num w:numId="17" w16cid:durableId="1225988470">
    <w:abstractNumId w:val="14"/>
  </w:num>
  <w:num w:numId="18" w16cid:durableId="429207705">
    <w:abstractNumId w:val="12"/>
  </w:num>
  <w:num w:numId="19" w16cid:durableId="331567409">
    <w:abstractNumId w:val="18"/>
  </w:num>
  <w:num w:numId="20" w16cid:durableId="1264610990">
    <w:abstractNumId w:val="19"/>
  </w:num>
  <w:num w:numId="21" w16cid:durableId="1074621090">
    <w:abstractNumId w:val="24"/>
  </w:num>
  <w:num w:numId="22" w16cid:durableId="291522044">
    <w:abstractNumId w:val="29"/>
  </w:num>
  <w:num w:numId="23" w16cid:durableId="61409421">
    <w:abstractNumId w:val="28"/>
  </w:num>
  <w:num w:numId="24" w16cid:durableId="1346205319">
    <w:abstractNumId w:val="9"/>
  </w:num>
  <w:num w:numId="25" w16cid:durableId="2119331737">
    <w:abstractNumId w:val="23"/>
  </w:num>
  <w:num w:numId="26" w16cid:durableId="1613707620">
    <w:abstractNumId w:val="16"/>
  </w:num>
  <w:num w:numId="27" w16cid:durableId="1182235283">
    <w:abstractNumId w:val="17"/>
  </w:num>
  <w:num w:numId="28" w16cid:durableId="304970689">
    <w:abstractNumId w:val="27"/>
  </w:num>
  <w:num w:numId="29" w16cid:durableId="425931627">
    <w:abstractNumId w:val="11"/>
  </w:num>
  <w:num w:numId="30" w16cid:durableId="1557812463">
    <w:abstractNumId w:val="0"/>
  </w:num>
  <w:num w:numId="31" w16cid:durableId="55787035">
    <w:abstractNumId w:val="6"/>
  </w:num>
  <w:num w:numId="32" w16cid:durableId="2073117837">
    <w:abstractNumId w:val="25"/>
  </w:num>
  <w:num w:numId="33" w16cid:durableId="16647013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4BC"/>
    <w:rsid w:val="00002740"/>
    <w:rsid w:val="00003751"/>
    <w:rsid w:val="00005CEA"/>
    <w:rsid w:val="0000617B"/>
    <w:rsid w:val="00007BB7"/>
    <w:rsid w:val="00010568"/>
    <w:rsid w:val="0001121F"/>
    <w:rsid w:val="000134D7"/>
    <w:rsid w:val="00013BE5"/>
    <w:rsid w:val="00014BCA"/>
    <w:rsid w:val="0001617F"/>
    <w:rsid w:val="0001632B"/>
    <w:rsid w:val="0001676E"/>
    <w:rsid w:val="00021602"/>
    <w:rsid w:val="00021722"/>
    <w:rsid w:val="0002301B"/>
    <w:rsid w:val="000235F6"/>
    <w:rsid w:val="000243F8"/>
    <w:rsid w:val="000306A6"/>
    <w:rsid w:val="00031695"/>
    <w:rsid w:val="00032C14"/>
    <w:rsid w:val="00034424"/>
    <w:rsid w:val="00035A74"/>
    <w:rsid w:val="00037D47"/>
    <w:rsid w:val="0004301F"/>
    <w:rsid w:val="00043395"/>
    <w:rsid w:val="000451AC"/>
    <w:rsid w:val="00046898"/>
    <w:rsid w:val="0004766F"/>
    <w:rsid w:val="00047D6A"/>
    <w:rsid w:val="000515F9"/>
    <w:rsid w:val="00052598"/>
    <w:rsid w:val="000534CD"/>
    <w:rsid w:val="0005355D"/>
    <w:rsid w:val="000569C8"/>
    <w:rsid w:val="000604EB"/>
    <w:rsid w:val="00060BEE"/>
    <w:rsid w:val="0006221A"/>
    <w:rsid w:val="00062A68"/>
    <w:rsid w:val="000650C7"/>
    <w:rsid w:val="00071D44"/>
    <w:rsid w:val="00072BB8"/>
    <w:rsid w:val="00073B97"/>
    <w:rsid w:val="00080BB1"/>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083"/>
    <w:rsid w:val="000A3EB4"/>
    <w:rsid w:val="000A4A99"/>
    <w:rsid w:val="000A4FA6"/>
    <w:rsid w:val="000A7058"/>
    <w:rsid w:val="000B0923"/>
    <w:rsid w:val="000B0C52"/>
    <w:rsid w:val="000B16C2"/>
    <w:rsid w:val="000B218F"/>
    <w:rsid w:val="000B32B9"/>
    <w:rsid w:val="000B5190"/>
    <w:rsid w:val="000B5B6D"/>
    <w:rsid w:val="000C07FC"/>
    <w:rsid w:val="000C1C9D"/>
    <w:rsid w:val="000C2AD8"/>
    <w:rsid w:val="000C37B7"/>
    <w:rsid w:val="000C3C6E"/>
    <w:rsid w:val="000C3FD9"/>
    <w:rsid w:val="000C419F"/>
    <w:rsid w:val="000C49DA"/>
    <w:rsid w:val="000D07C3"/>
    <w:rsid w:val="000D0932"/>
    <w:rsid w:val="000D0A19"/>
    <w:rsid w:val="000D132E"/>
    <w:rsid w:val="000D2081"/>
    <w:rsid w:val="000D27D7"/>
    <w:rsid w:val="000D57DF"/>
    <w:rsid w:val="000D792B"/>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311E"/>
    <w:rsid w:val="000F514A"/>
    <w:rsid w:val="000F51B6"/>
    <w:rsid w:val="000F61E2"/>
    <w:rsid w:val="000F712D"/>
    <w:rsid w:val="000F7E49"/>
    <w:rsid w:val="00100EE1"/>
    <w:rsid w:val="001030EE"/>
    <w:rsid w:val="00103D8F"/>
    <w:rsid w:val="001103C9"/>
    <w:rsid w:val="00110939"/>
    <w:rsid w:val="00111FC0"/>
    <w:rsid w:val="00112C35"/>
    <w:rsid w:val="00113704"/>
    <w:rsid w:val="00115425"/>
    <w:rsid w:val="001159DF"/>
    <w:rsid w:val="00115BF9"/>
    <w:rsid w:val="0011647C"/>
    <w:rsid w:val="001168F1"/>
    <w:rsid w:val="00117457"/>
    <w:rsid w:val="0012001D"/>
    <w:rsid w:val="00120D59"/>
    <w:rsid w:val="00121501"/>
    <w:rsid w:val="00122B86"/>
    <w:rsid w:val="001239BF"/>
    <w:rsid w:val="00124508"/>
    <w:rsid w:val="00127112"/>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50AD3"/>
    <w:rsid w:val="00151997"/>
    <w:rsid w:val="00152FA9"/>
    <w:rsid w:val="0015579D"/>
    <w:rsid w:val="00157A53"/>
    <w:rsid w:val="00161E89"/>
    <w:rsid w:val="001624CA"/>
    <w:rsid w:val="00162832"/>
    <w:rsid w:val="00163911"/>
    <w:rsid w:val="00163E4D"/>
    <w:rsid w:val="00164113"/>
    <w:rsid w:val="00165302"/>
    <w:rsid w:val="0016666F"/>
    <w:rsid w:val="0016778C"/>
    <w:rsid w:val="00170244"/>
    <w:rsid w:val="0017217E"/>
    <w:rsid w:val="001747E2"/>
    <w:rsid w:val="00174BD3"/>
    <w:rsid w:val="0017710D"/>
    <w:rsid w:val="001772AE"/>
    <w:rsid w:val="00177338"/>
    <w:rsid w:val="00180A88"/>
    <w:rsid w:val="00182BE1"/>
    <w:rsid w:val="00182C69"/>
    <w:rsid w:val="00186350"/>
    <w:rsid w:val="001867C4"/>
    <w:rsid w:val="00187053"/>
    <w:rsid w:val="00192EBC"/>
    <w:rsid w:val="0019570D"/>
    <w:rsid w:val="0019613F"/>
    <w:rsid w:val="00196190"/>
    <w:rsid w:val="0019639C"/>
    <w:rsid w:val="00196886"/>
    <w:rsid w:val="00196BDC"/>
    <w:rsid w:val="00197815"/>
    <w:rsid w:val="001A1453"/>
    <w:rsid w:val="001A18C6"/>
    <w:rsid w:val="001A2647"/>
    <w:rsid w:val="001A5A7D"/>
    <w:rsid w:val="001A6A9A"/>
    <w:rsid w:val="001A6ABB"/>
    <w:rsid w:val="001A6D46"/>
    <w:rsid w:val="001A6DF3"/>
    <w:rsid w:val="001B11A7"/>
    <w:rsid w:val="001B2113"/>
    <w:rsid w:val="001B36AE"/>
    <w:rsid w:val="001B46A8"/>
    <w:rsid w:val="001B4B52"/>
    <w:rsid w:val="001B503F"/>
    <w:rsid w:val="001B6419"/>
    <w:rsid w:val="001B6B94"/>
    <w:rsid w:val="001B6D4F"/>
    <w:rsid w:val="001B7054"/>
    <w:rsid w:val="001C00CF"/>
    <w:rsid w:val="001C364F"/>
    <w:rsid w:val="001C63D8"/>
    <w:rsid w:val="001C7655"/>
    <w:rsid w:val="001C7E14"/>
    <w:rsid w:val="001D09BE"/>
    <w:rsid w:val="001D4E25"/>
    <w:rsid w:val="001D6D45"/>
    <w:rsid w:val="001E0C8F"/>
    <w:rsid w:val="001E2F7C"/>
    <w:rsid w:val="001E766D"/>
    <w:rsid w:val="001F2DE6"/>
    <w:rsid w:val="001F2EA0"/>
    <w:rsid w:val="001F3001"/>
    <w:rsid w:val="001F61FF"/>
    <w:rsid w:val="001F6A46"/>
    <w:rsid w:val="002008AB"/>
    <w:rsid w:val="002018B0"/>
    <w:rsid w:val="00202E39"/>
    <w:rsid w:val="00203C58"/>
    <w:rsid w:val="00203CC8"/>
    <w:rsid w:val="00205701"/>
    <w:rsid w:val="002057CE"/>
    <w:rsid w:val="00205AD4"/>
    <w:rsid w:val="002075EF"/>
    <w:rsid w:val="00210160"/>
    <w:rsid w:val="002103F1"/>
    <w:rsid w:val="0021229B"/>
    <w:rsid w:val="00213B6E"/>
    <w:rsid w:val="002140DA"/>
    <w:rsid w:val="00214801"/>
    <w:rsid w:val="00215005"/>
    <w:rsid w:val="002155BE"/>
    <w:rsid w:val="00215E87"/>
    <w:rsid w:val="002206C4"/>
    <w:rsid w:val="0022093B"/>
    <w:rsid w:val="00222C39"/>
    <w:rsid w:val="00223D3D"/>
    <w:rsid w:val="0022412A"/>
    <w:rsid w:val="00224A1D"/>
    <w:rsid w:val="00225A83"/>
    <w:rsid w:val="002264AF"/>
    <w:rsid w:val="0023030F"/>
    <w:rsid w:val="002303B5"/>
    <w:rsid w:val="002318CE"/>
    <w:rsid w:val="00231A93"/>
    <w:rsid w:val="002332F1"/>
    <w:rsid w:val="00235506"/>
    <w:rsid w:val="002356E0"/>
    <w:rsid w:val="00235C08"/>
    <w:rsid w:val="0023694B"/>
    <w:rsid w:val="0023732A"/>
    <w:rsid w:val="002375C8"/>
    <w:rsid w:val="002409B4"/>
    <w:rsid w:val="002427FA"/>
    <w:rsid w:val="00242821"/>
    <w:rsid w:val="00244D8B"/>
    <w:rsid w:val="00245322"/>
    <w:rsid w:val="002465AA"/>
    <w:rsid w:val="00246854"/>
    <w:rsid w:val="00247165"/>
    <w:rsid w:val="002502A3"/>
    <w:rsid w:val="002522DD"/>
    <w:rsid w:val="00252C7D"/>
    <w:rsid w:val="00256B0B"/>
    <w:rsid w:val="00257E72"/>
    <w:rsid w:val="00261AE3"/>
    <w:rsid w:val="00262172"/>
    <w:rsid w:val="002628F4"/>
    <w:rsid w:val="002636BC"/>
    <w:rsid w:val="00263E6A"/>
    <w:rsid w:val="002663B0"/>
    <w:rsid w:val="00266858"/>
    <w:rsid w:val="00267D2D"/>
    <w:rsid w:val="00270B4A"/>
    <w:rsid w:val="00271795"/>
    <w:rsid w:val="002730C4"/>
    <w:rsid w:val="00274323"/>
    <w:rsid w:val="00276DB9"/>
    <w:rsid w:val="00280603"/>
    <w:rsid w:val="00281FE1"/>
    <w:rsid w:val="002825E6"/>
    <w:rsid w:val="00282A73"/>
    <w:rsid w:val="00282A8D"/>
    <w:rsid w:val="00283488"/>
    <w:rsid w:val="002834AA"/>
    <w:rsid w:val="00284363"/>
    <w:rsid w:val="002849F1"/>
    <w:rsid w:val="00285272"/>
    <w:rsid w:val="002856C8"/>
    <w:rsid w:val="002858EF"/>
    <w:rsid w:val="00286F89"/>
    <w:rsid w:val="002878FD"/>
    <w:rsid w:val="002917A2"/>
    <w:rsid w:val="00293F92"/>
    <w:rsid w:val="00294206"/>
    <w:rsid w:val="00295827"/>
    <w:rsid w:val="00295A02"/>
    <w:rsid w:val="00295ECB"/>
    <w:rsid w:val="00297072"/>
    <w:rsid w:val="002A0160"/>
    <w:rsid w:val="002A24D0"/>
    <w:rsid w:val="002A34ED"/>
    <w:rsid w:val="002A49A7"/>
    <w:rsid w:val="002A54F5"/>
    <w:rsid w:val="002A75C3"/>
    <w:rsid w:val="002B12F5"/>
    <w:rsid w:val="002B14F8"/>
    <w:rsid w:val="002B1E22"/>
    <w:rsid w:val="002B228B"/>
    <w:rsid w:val="002B2C0C"/>
    <w:rsid w:val="002B309D"/>
    <w:rsid w:val="002B357B"/>
    <w:rsid w:val="002B3C7A"/>
    <w:rsid w:val="002B4D35"/>
    <w:rsid w:val="002B56E7"/>
    <w:rsid w:val="002B653F"/>
    <w:rsid w:val="002B7498"/>
    <w:rsid w:val="002B7CB9"/>
    <w:rsid w:val="002B7E93"/>
    <w:rsid w:val="002C10B6"/>
    <w:rsid w:val="002C141A"/>
    <w:rsid w:val="002C4738"/>
    <w:rsid w:val="002C5251"/>
    <w:rsid w:val="002C6F4D"/>
    <w:rsid w:val="002C7064"/>
    <w:rsid w:val="002D04A9"/>
    <w:rsid w:val="002D11A8"/>
    <w:rsid w:val="002D1237"/>
    <w:rsid w:val="002D2D63"/>
    <w:rsid w:val="002D495C"/>
    <w:rsid w:val="002D6BD2"/>
    <w:rsid w:val="002D7EFC"/>
    <w:rsid w:val="002E1879"/>
    <w:rsid w:val="002E2717"/>
    <w:rsid w:val="002E3E3C"/>
    <w:rsid w:val="002E5827"/>
    <w:rsid w:val="002E5F6F"/>
    <w:rsid w:val="002E6AC4"/>
    <w:rsid w:val="002E6DDE"/>
    <w:rsid w:val="002E7CBD"/>
    <w:rsid w:val="002F1F6D"/>
    <w:rsid w:val="002F6017"/>
    <w:rsid w:val="002F6C5E"/>
    <w:rsid w:val="003035C9"/>
    <w:rsid w:val="00305B63"/>
    <w:rsid w:val="003079CC"/>
    <w:rsid w:val="00311C6F"/>
    <w:rsid w:val="003134C3"/>
    <w:rsid w:val="0031776F"/>
    <w:rsid w:val="00320EA4"/>
    <w:rsid w:val="00320F5A"/>
    <w:rsid w:val="00321324"/>
    <w:rsid w:val="003222F5"/>
    <w:rsid w:val="00323587"/>
    <w:rsid w:val="00324808"/>
    <w:rsid w:val="00324859"/>
    <w:rsid w:val="00325A99"/>
    <w:rsid w:val="00325EDC"/>
    <w:rsid w:val="0032600D"/>
    <w:rsid w:val="003269AA"/>
    <w:rsid w:val="00326B9C"/>
    <w:rsid w:val="00326FB8"/>
    <w:rsid w:val="003275FC"/>
    <w:rsid w:val="00330111"/>
    <w:rsid w:val="00332275"/>
    <w:rsid w:val="003330DE"/>
    <w:rsid w:val="00333880"/>
    <w:rsid w:val="00334CD0"/>
    <w:rsid w:val="00335871"/>
    <w:rsid w:val="00335FD1"/>
    <w:rsid w:val="00337412"/>
    <w:rsid w:val="00337729"/>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9D6"/>
    <w:rsid w:val="0036480A"/>
    <w:rsid w:val="00364D9F"/>
    <w:rsid w:val="003654ED"/>
    <w:rsid w:val="003665E2"/>
    <w:rsid w:val="00366E06"/>
    <w:rsid w:val="003673FF"/>
    <w:rsid w:val="003708EA"/>
    <w:rsid w:val="00372321"/>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5E96"/>
    <w:rsid w:val="003A6199"/>
    <w:rsid w:val="003A649F"/>
    <w:rsid w:val="003A75CE"/>
    <w:rsid w:val="003A78E3"/>
    <w:rsid w:val="003A7F02"/>
    <w:rsid w:val="003B085A"/>
    <w:rsid w:val="003B2F6C"/>
    <w:rsid w:val="003B6F65"/>
    <w:rsid w:val="003C29A2"/>
    <w:rsid w:val="003C4DFB"/>
    <w:rsid w:val="003C5970"/>
    <w:rsid w:val="003C59A5"/>
    <w:rsid w:val="003C5BCC"/>
    <w:rsid w:val="003C699E"/>
    <w:rsid w:val="003D06A1"/>
    <w:rsid w:val="003D20E7"/>
    <w:rsid w:val="003D2DCD"/>
    <w:rsid w:val="003D5AE2"/>
    <w:rsid w:val="003E0005"/>
    <w:rsid w:val="003E1297"/>
    <w:rsid w:val="003E38A9"/>
    <w:rsid w:val="003E39E1"/>
    <w:rsid w:val="003E4B10"/>
    <w:rsid w:val="003E4BEF"/>
    <w:rsid w:val="003E52B3"/>
    <w:rsid w:val="003E56AF"/>
    <w:rsid w:val="003E59B5"/>
    <w:rsid w:val="003E63AB"/>
    <w:rsid w:val="003E6A23"/>
    <w:rsid w:val="003E7FFA"/>
    <w:rsid w:val="003F16B1"/>
    <w:rsid w:val="003F2E3B"/>
    <w:rsid w:val="003F3DF7"/>
    <w:rsid w:val="003F3EC9"/>
    <w:rsid w:val="003F4CFB"/>
    <w:rsid w:val="003F60CB"/>
    <w:rsid w:val="003F6B63"/>
    <w:rsid w:val="003F754A"/>
    <w:rsid w:val="003F76A5"/>
    <w:rsid w:val="003F7C47"/>
    <w:rsid w:val="0040012C"/>
    <w:rsid w:val="00400B3D"/>
    <w:rsid w:val="00402AA3"/>
    <w:rsid w:val="00402C56"/>
    <w:rsid w:val="00402FB2"/>
    <w:rsid w:val="004031D9"/>
    <w:rsid w:val="00404BF7"/>
    <w:rsid w:val="004055B8"/>
    <w:rsid w:val="00406850"/>
    <w:rsid w:val="00406928"/>
    <w:rsid w:val="0040697C"/>
    <w:rsid w:val="00407BBB"/>
    <w:rsid w:val="00411C0D"/>
    <w:rsid w:val="00411ED6"/>
    <w:rsid w:val="004122C3"/>
    <w:rsid w:val="00412D8C"/>
    <w:rsid w:val="004131D2"/>
    <w:rsid w:val="00417073"/>
    <w:rsid w:val="00417B06"/>
    <w:rsid w:val="004222D6"/>
    <w:rsid w:val="00422638"/>
    <w:rsid w:val="00422DF1"/>
    <w:rsid w:val="00423F36"/>
    <w:rsid w:val="004247A0"/>
    <w:rsid w:val="004258A9"/>
    <w:rsid w:val="00426705"/>
    <w:rsid w:val="00431606"/>
    <w:rsid w:val="00431785"/>
    <w:rsid w:val="004332C4"/>
    <w:rsid w:val="004336A3"/>
    <w:rsid w:val="0043430D"/>
    <w:rsid w:val="004360BC"/>
    <w:rsid w:val="004376A6"/>
    <w:rsid w:val="004403C9"/>
    <w:rsid w:val="00440B55"/>
    <w:rsid w:val="00442551"/>
    <w:rsid w:val="004457DF"/>
    <w:rsid w:val="0044601C"/>
    <w:rsid w:val="00446424"/>
    <w:rsid w:val="0045090B"/>
    <w:rsid w:val="00450FE3"/>
    <w:rsid w:val="004510F7"/>
    <w:rsid w:val="00451F9E"/>
    <w:rsid w:val="00453B3E"/>
    <w:rsid w:val="004545C2"/>
    <w:rsid w:val="004555C1"/>
    <w:rsid w:val="00455FE2"/>
    <w:rsid w:val="00456CAC"/>
    <w:rsid w:val="0045753A"/>
    <w:rsid w:val="00457DFD"/>
    <w:rsid w:val="0046107D"/>
    <w:rsid w:val="00462AE9"/>
    <w:rsid w:val="00466D58"/>
    <w:rsid w:val="004675B8"/>
    <w:rsid w:val="00470D76"/>
    <w:rsid w:val="004734A1"/>
    <w:rsid w:val="00473B53"/>
    <w:rsid w:val="004744AB"/>
    <w:rsid w:val="00474E4B"/>
    <w:rsid w:val="004811AF"/>
    <w:rsid w:val="00484CA7"/>
    <w:rsid w:val="004850F3"/>
    <w:rsid w:val="004852FA"/>
    <w:rsid w:val="00486075"/>
    <w:rsid w:val="00486C86"/>
    <w:rsid w:val="00490C42"/>
    <w:rsid w:val="004A0A5B"/>
    <w:rsid w:val="004A0F3A"/>
    <w:rsid w:val="004A374C"/>
    <w:rsid w:val="004A40F5"/>
    <w:rsid w:val="004B1CDD"/>
    <w:rsid w:val="004B1DEB"/>
    <w:rsid w:val="004B3EE3"/>
    <w:rsid w:val="004B4B5B"/>
    <w:rsid w:val="004B4E55"/>
    <w:rsid w:val="004B5DF2"/>
    <w:rsid w:val="004C00DA"/>
    <w:rsid w:val="004C1393"/>
    <w:rsid w:val="004C3017"/>
    <w:rsid w:val="004C3350"/>
    <w:rsid w:val="004C4379"/>
    <w:rsid w:val="004C4C90"/>
    <w:rsid w:val="004C7F4D"/>
    <w:rsid w:val="004D1199"/>
    <w:rsid w:val="004D1EC7"/>
    <w:rsid w:val="004D2326"/>
    <w:rsid w:val="004D5594"/>
    <w:rsid w:val="004D68D5"/>
    <w:rsid w:val="004D7FC7"/>
    <w:rsid w:val="004E0A54"/>
    <w:rsid w:val="004E19A6"/>
    <w:rsid w:val="004E1DBB"/>
    <w:rsid w:val="004E2404"/>
    <w:rsid w:val="004E3CBA"/>
    <w:rsid w:val="004E7F9A"/>
    <w:rsid w:val="004F1947"/>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1157"/>
    <w:rsid w:val="005124E6"/>
    <w:rsid w:val="00512E73"/>
    <w:rsid w:val="0051335A"/>
    <w:rsid w:val="00515302"/>
    <w:rsid w:val="00516431"/>
    <w:rsid w:val="00521836"/>
    <w:rsid w:val="005227A8"/>
    <w:rsid w:val="00522A1D"/>
    <w:rsid w:val="00523995"/>
    <w:rsid w:val="0052510B"/>
    <w:rsid w:val="00527761"/>
    <w:rsid w:val="00527D0B"/>
    <w:rsid w:val="00530E1D"/>
    <w:rsid w:val="005318F3"/>
    <w:rsid w:val="005327DB"/>
    <w:rsid w:val="00532A3F"/>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429A"/>
    <w:rsid w:val="005445D7"/>
    <w:rsid w:val="00545A12"/>
    <w:rsid w:val="00546CED"/>
    <w:rsid w:val="00547090"/>
    <w:rsid w:val="005470C7"/>
    <w:rsid w:val="005522DB"/>
    <w:rsid w:val="00552F15"/>
    <w:rsid w:val="0055371D"/>
    <w:rsid w:val="00554321"/>
    <w:rsid w:val="00554331"/>
    <w:rsid w:val="00554E65"/>
    <w:rsid w:val="00555BE9"/>
    <w:rsid w:val="00555D7E"/>
    <w:rsid w:val="00556E6D"/>
    <w:rsid w:val="00560020"/>
    <w:rsid w:val="00560FAB"/>
    <w:rsid w:val="00561A8C"/>
    <w:rsid w:val="00562237"/>
    <w:rsid w:val="00562E73"/>
    <w:rsid w:val="00565E6F"/>
    <w:rsid w:val="00567C9F"/>
    <w:rsid w:val="00572758"/>
    <w:rsid w:val="00572E18"/>
    <w:rsid w:val="005735C2"/>
    <w:rsid w:val="005737AA"/>
    <w:rsid w:val="005745F0"/>
    <w:rsid w:val="00574AC2"/>
    <w:rsid w:val="00574BF2"/>
    <w:rsid w:val="00576039"/>
    <w:rsid w:val="00576746"/>
    <w:rsid w:val="005775E9"/>
    <w:rsid w:val="00577A6B"/>
    <w:rsid w:val="005800CC"/>
    <w:rsid w:val="00580709"/>
    <w:rsid w:val="00581015"/>
    <w:rsid w:val="0058340B"/>
    <w:rsid w:val="00583AAC"/>
    <w:rsid w:val="00584432"/>
    <w:rsid w:val="00584491"/>
    <w:rsid w:val="00584E31"/>
    <w:rsid w:val="005853C0"/>
    <w:rsid w:val="005855F6"/>
    <w:rsid w:val="00585911"/>
    <w:rsid w:val="00587BEB"/>
    <w:rsid w:val="005902FB"/>
    <w:rsid w:val="00591BF4"/>
    <w:rsid w:val="00595E9B"/>
    <w:rsid w:val="005969BF"/>
    <w:rsid w:val="005979C1"/>
    <w:rsid w:val="005A009C"/>
    <w:rsid w:val="005A0B2C"/>
    <w:rsid w:val="005A1341"/>
    <w:rsid w:val="005A29D1"/>
    <w:rsid w:val="005A3459"/>
    <w:rsid w:val="005B0260"/>
    <w:rsid w:val="005B0DE7"/>
    <w:rsid w:val="005B18BE"/>
    <w:rsid w:val="005B3FAB"/>
    <w:rsid w:val="005B510A"/>
    <w:rsid w:val="005C1F67"/>
    <w:rsid w:val="005C2339"/>
    <w:rsid w:val="005C2B93"/>
    <w:rsid w:val="005C3127"/>
    <w:rsid w:val="005C346B"/>
    <w:rsid w:val="005C40E7"/>
    <w:rsid w:val="005C5F30"/>
    <w:rsid w:val="005C61ED"/>
    <w:rsid w:val="005C698C"/>
    <w:rsid w:val="005C6E3D"/>
    <w:rsid w:val="005C7CCC"/>
    <w:rsid w:val="005C7ECC"/>
    <w:rsid w:val="005D0C92"/>
    <w:rsid w:val="005D1CF6"/>
    <w:rsid w:val="005D25AD"/>
    <w:rsid w:val="005D295A"/>
    <w:rsid w:val="005D571F"/>
    <w:rsid w:val="005D67E5"/>
    <w:rsid w:val="005D7B43"/>
    <w:rsid w:val="005E0BA4"/>
    <w:rsid w:val="005E34A2"/>
    <w:rsid w:val="005E4083"/>
    <w:rsid w:val="005E7059"/>
    <w:rsid w:val="005F01C0"/>
    <w:rsid w:val="005F2A2F"/>
    <w:rsid w:val="005F375F"/>
    <w:rsid w:val="005F4346"/>
    <w:rsid w:val="005F6031"/>
    <w:rsid w:val="005F67F4"/>
    <w:rsid w:val="005F74D3"/>
    <w:rsid w:val="005F784D"/>
    <w:rsid w:val="005F7DCD"/>
    <w:rsid w:val="00600ED3"/>
    <w:rsid w:val="00600ED9"/>
    <w:rsid w:val="00600EFF"/>
    <w:rsid w:val="006011BC"/>
    <w:rsid w:val="0060142B"/>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348A"/>
    <w:rsid w:val="00626469"/>
    <w:rsid w:val="00626BE3"/>
    <w:rsid w:val="00627B1F"/>
    <w:rsid w:val="00631B22"/>
    <w:rsid w:val="00633157"/>
    <w:rsid w:val="00633754"/>
    <w:rsid w:val="00633AA3"/>
    <w:rsid w:val="0063731D"/>
    <w:rsid w:val="006373DD"/>
    <w:rsid w:val="006428E8"/>
    <w:rsid w:val="00642E89"/>
    <w:rsid w:val="00643EC2"/>
    <w:rsid w:val="00643F2B"/>
    <w:rsid w:val="00645368"/>
    <w:rsid w:val="006478D9"/>
    <w:rsid w:val="006502F1"/>
    <w:rsid w:val="006508D8"/>
    <w:rsid w:val="0065108C"/>
    <w:rsid w:val="00651772"/>
    <w:rsid w:val="006519BC"/>
    <w:rsid w:val="00654348"/>
    <w:rsid w:val="006626CC"/>
    <w:rsid w:val="00662BB7"/>
    <w:rsid w:val="00663812"/>
    <w:rsid w:val="00665D96"/>
    <w:rsid w:val="00666F0A"/>
    <w:rsid w:val="00667104"/>
    <w:rsid w:val="0066793E"/>
    <w:rsid w:val="00667AC8"/>
    <w:rsid w:val="006711F6"/>
    <w:rsid w:val="00672332"/>
    <w:rsid w:val="0067295B"/>
    <w:rsid w:val="0067466B"/>
    <w:rsid w:val="006758C2"/>
    <w:rsid w:val="00675D6D"/>
    <w:rsid w:val="00675DA0"/>
    <w:rsid w:val="00675EC3"/>
    <w:rsid w:val="00677831"/>
    <w:rsid w:val="00680116"/>
    <w:rsid w:val="00680E6C"/>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4220"/>
    <w:rsid w:val="006B5046"/>
    <w:rsid w:val="006B5D00"/>
    <w:rsid w:val="006B68AC"/>
    <w:rsid w:val="006B6C35"/>
    <w:rsid w:val="006B7361"/>
    <w:rsid w:val="006B7B1A"/>
    <w:rsid w:val="006B7BAC"/>
    <w:rsid w:val="006C0585"/>
    <w:rsid w:val="006C239A"/>
    <w:rsid w:val="006C29E1"/>
    <w:rsid w:val="006C42EA"/>
    <w:rsid w:val="006C7F79"/>
    <w:rsid w:val="006D09EB"/>
    <w:rsid w:val="006D154A"/>
    <w:rsid w:val="006D23B9"/>
    <w:rsid w:val="006D47B6"/>
    <w:rsid w:val="006D4BD0"/>
    <w:rsid w:val="006D4D12"/>
    <w:rsid w:val="006D5177"/>
    <w:rsid w:val="006D55B1"/>
    <w:rsid w:val="006D7715"/>
    <w:rsid w:val="006D7DDA"/>
    <w:rsid w:val="006E1582"/>
    <w:rsid w:val="006E233E"/>
    <w:rsid w:val="006E296E"/>
    <w:rsid w:val="006E37F8"/>
    <w:rsid w:val="006E58DB"/>
    <w:rsid w:val="006E6108"/>
    <w:rsid w:val="006E63CF"/>
    <w:rsid w:val="006E7B06"/>
    <w:rsid w:val="006F0108"/>
    <w:rsid w:val="006F058F"/>
    <w:rsid w:val="006F134F"/>
    <w:rsid w:val="006F1F15"/>
    <w:rsid w:val="006F21EC"/>
    <w:rsid w:val="006F269B"/>
    <w:rsid w:val="006F3E15"/>
    <w:rsid w:val="006F5634"/>
    <w:rsid w:val="00701A09"/>
    <w:rsid w:val="0070339F"/>
    <w:rsid w:val="00703EC0"/>
    <w:rsid w:val="00704FBB"/>
    <w:rsid w:val="00705A75"/>
    <w:rsid w:val="00711B05"/>
    <w:rsid w:val="00713160"/>
    <w:rsid w:val="0071422C"/>
    <w:rsid w:val="00714695"/>
    <w:rsid w:val="007155FA"/>
    <w:rsid w:val="00720C00"/>
    <w:rsid w:val="007210EC"/>
    <w:rsid w:val="00723055"/>
    <w:rsid w:val="0072330B"/>
    <w:rsid w:val="007237E9"/>
    <w:rsid w:val="00724E7B"/>
    <w:rsid w:val="00730716"/>
    <w:rsid w:val="007321DA"/>
    <w:rsid w:val="00732331"/>
    <w:rsid w:val="00732430"/>
    <w:rsid w:val="00732897"/>
    <w:rsid w:val="007338E4"/>
    <w:rsid w:val="00733FA9"/>
    <w:rsid w:val="00734884"/>
    <w:rsid w:val="0073498E"/>
    <w:rsid w:val="0073722D"/>
    <w:rsid w:val="00737B01"/>
    <w:rsid w:val="00740D3A"/>
    <w:rsid w:val="00740F42"/>
    <w:rsid w:val="00742D25"/>
    <w:rsid w:val="007511E9"/>
    <w:rsid w:val="00752310"/>
    <w:rsid w:val="0075529A"/>
    <w:rsid w:val="007572BF"/>
    <w:rsid w:val="007607F1"/>
    <w:rsid w:val="0076082D"/>
    <w:rsid w:val="00760995"/>
    <w:rsid w:val="007639C9"/>
    <w:rsid w:val="00764266"/>
    <w:rsid w:val="007659E8"/>
    <w:rsid w:val="00765A2F"/>
    <w:rsid w:val="007664CF"/>
    <w:rsid w:val="00766548"/>
    <w:rsid w:val="00766E21"/>
    <w:rsid w:val="007671C9"/>
    <w:rsid w:val="00767404"/>
    <w:rsid w:val="00770A3F"/>
    <w:rsid w:val="00770EAF"/>
    <w:rsid w:val="00771818"/>
    <w:rsid w:val="00771AFA"/>
    <w:rsid w:val="00772686"/>
    <w:rsid w:val="0077282F"/>
    <w:rsid w:val="007728ED"/>
    <w:rsid w:val="00776157"/>
    <w:rsid w:val="0078056C"/>
    <w:rsid w:val="0078066D"/>
    <w:rsid w:val="007806DE"/>
    <w:rsid w:val="007813E9"/>
    <w:rsid w:val="00781630"/>
    <w:rsid w:val="00781A5D"/>
    <w:rsid w:val="00782317"/>
    <w:rsid w:val="0078327C"/>
    <w:rsid w:val="007834E1"/>
    <w:rsid w:val="00785695"/>
    <w:rsid w:val="00786EA4"/>
    <w:rsid w:val="0078782A"/>
    <w:rsid w:val="00790A42"/>
    <w:rsid w:val="0079263F"/>
    <w:rsid w:val="00792A93"/>
    <w:rsid w:val="00793211"/>
    <w:rsid w:val="0079333F"/>
    <w:rsid w:val="00796EF7"/>
    <w:rsid w:val="007A071C"/>
    <w:rsid w:val="007A0C84"/>
    <w:rsid w:val="007A2D75"/>
    <w:rsid w:val="007A53BD"/>
    <w:rsid w:val="007A5DEA"/>
    <w:rsid w:val="007A5F92"/>
    <w:rsid w:val="007A642B"/>
    <w:rsid w:val="007B0147"/>
    <w:rsid w:val="007B1E1A"/>
    <w:rsid w:val="007B3C94"/>
    <w:rsid w:val="007B4E6C"/>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F2068"/>
    <w:rsid w:val="007F2B18"/>
    <w:rsid w:val="007F53DD"/>
    <w:rsid w:val="007F580A"/>
    <w:rsid w:val="007F6DB1"/>
    <w:rsid w:val="007F6F71"/>
    <w:rsid w:val="007F7CFB"/>
    <w:rsid w:val="00800E20"/>
    <w:rsid w:val="0080313B"/>
    <w:rsid w:val="008042D1"/>
    <w:rsid w:val="0080672A"/>
    <w:rsid w:val="00806C0C"/>
    <w:rsid w:val="008077D8"/>
    <w:rsid w:val="00807DC6"/>
    <w:rsid w:val="00810BAE"/>
    <w:rsid w:val="00812113"/>
    <w:rsid w:val="00812BCB"/>
    <w:rsid w:val="0081434A"/>
    <w:rsid w:val="008153F8"/>
    <w:rsid w:val="00815861"/>
    <w:rsid w:val="00821708"/>
    <w:rsid w:val="00822591"/>
    <w:rsid w:val="00823C71"/>
    <w:rsid w:val="008246A3"/>
    <w:rsid w:val="0082648A"/>
    <w:rsid w:val="00826B6A"/>
    <w:rsid w:val="00826BC7"/>
    <w:rsid w:val="008309B5"/>
    <w:rsid w:val="008314C9"/>
    <w:rsid w:val="00831FC2"/>
    <w:rsid w:val="0083215E"/>
    <w:rsid w:val="00834966"/>
    <w:rsid w:val="00835C42"/>
    <w:rsid w:val="00835C5B"/>
    <w:rsid w:val="00842874"/>
    <w:rsid w:val="00842A37"/>
    <w:rsid w:val="00842A7D"/>
    <w:rsid w:val="00850503"/>
    <w:rsid w:val="008514C4"/>
    <w:rsid w:val="008521C4"/>
    <w:rsid w:val="0085476F"/>
    <w:rsid w:val="0085524E"/>
    <w:rsid w:val="0085561B"/>
    <w:rsid w:val="00856149"/>
    <w:rsid w:val="0085705E"/>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681"/>
    <w:rsid w:val="0087681E"/>
    <w:rsid w:val="0087735B"/>
    <w:rsid w:val="00880465"/>
    <w:rsid w:val="00880B94"/>
    <w:rsid w:val="00880BFE"/>
    <w:rsid w:val="00881089"/>
    <w:rsid w:val="0088387D"/>
    <w:rsid w:val="00883DAB"/>
    <w:rsid w:val="00886E20"/>
    <w:rsid w:val="008902D5"/>
    <w:rsid w:val="00892E5C"/>
    <w:rsid w:val="00892E5F"/>
    <w:rsid w:val="008936EE"/>
    <w:rsid w:val="00893768"/>
    <w:rsid w:val="008948CE"/>
    <w:rsid w:val="0089554C"/>
    <w:rsid w:val="008A0600"/>
    <w:rsid w:val="008A2E98"/>
    <w:rsid w:val="008A34D2"/>
    <w:rsid w:val="008A3BF3"/>
    <w:rsid w:val="008A508E"/>
    <w:rsid w:val="008A5362"/>
    <w:rsid w:val="008B05C7"/>
    <w:rsid w:val="008B0CC7"/>
    <w:rsid w:val="008B1581"/>
    <w:rsid w:val="008B2C36"/>
    <w:rsid w:val="008B302E"/>
    <w:rsid w:val="008B3DD9"/>
    <w:rsid w:val="008B4CAF"/>
    <w:rsid w:val="008B54DB"/>
    <w:rsid w:val="008B566A"/>
    <w:rsid w:val="008B5C48"/>
    <w:rsid w:val="008B7F64"/>
    <w:rsid w:val="008C067C"/>
    <w:rsid w:val="008C155C"/>
    <w:rsid w:val="008C1F16"/>
    <w:rsid w:val="008C66CF"/>
    <w:rsid w:val="008C672C"/>
    <w:rsid w:val="008D2A16"/>
    <w:rsid w:val="008D3436"/>
    <w:rsid w:val="008D372F"/>
    <w:rsid w:val="008D4754"/>
    <w:rsid w:val="008D5AF9"/>
    <w:rsid w:val="008D5B56"/>
    <w:rsid w:val="008D6CAB"/>
    <w:rsid w:val="008E225E"/>
    <w:rsid w:val="008E3741"/>
    <w:rsid w:val="008E43FA"/>
    <w:rsid w:val="008E477E"/>
    <w:rsid w:val="008E4C72"/>
    <w:rsid w:val="008E571F"/>
    <w:rsid w:val="008E5782"/>
    <w:rsid w:val="008E5D5C"/>
    <w:rsid w:val="008E61BE"/>
    <w:rsid w:val="008E64E2"/>
    <w:rsid w:val="008E68C0"/>
    <w:rsid w:val="008E7699"/>
    <w:rsid w:val="008F0C1A"/>
    <w:rsid w:val="008F25E1"/>
    <w:rsid w:val="008F2FC9"/>
    <w:rsid w:val="008F3CED"/>
    <w:rsid w:val="008F3D0C"/>
    <w:rsid w:val="008F4E1F"/>
    <w:rsid w:val="008F559F"/>
    <w:rsid w:val="0090049E"/>
    <w:rsid w:val="00901209"/>
    <w:rsid w:val="00902F4D"/>
    <w:rsid w:val="00902FA2"/>
    <w:rsid w:val="009031C7"/>
    <w:rsid w:val="00903E5E"/>
    <w:rsid w:val="0090726E"/>
    <w:rsid w:val="00907443"/>
    <w:rsid w:val="0090773D"/>
    <w:rsid w:val="00910046"/>
    <w:rsid w:val="00910E86"/>
    <w:rsid w:val="00912C15"/>
    <w:rsid w:val="0091343F"/>
    <w:rsid w:val="0091572C"/>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6C66"/>
    <w:rsid w:val="00957B9D"/>
    <w:rsid w:val="009608D0"/>
    <w:rsid w:val="00962054"/>
    <w:rsid w:val="00963927"/>
    <w:rsid w:val="0096404E"/>
    <w:rsid w:val="00964682"/>
    <w:rsid w:val="0096494F"/>
    <w:rsid w:val="0097052A"/>
    <w:rsid w:val="0097112C"/>
    <w:rsid w:val="00973F93"/>
    <w:rsid w:val="00975170"/>
    <w:rsid w:val="0097538C"/>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541"/>
    <w:rsid w:val="009B0D27"/>
    <w:rsid w:val="009B2A56"/>
    <w:rsid w:val="009B3664"/>
    <w:rsid w:val="009B36A8"/>
    <w:rsid w:val="009B39CA"/>
    <w:rsid w:val="009B3EDB"/>
    <w:rsid w:val="009B6BB2"/>
    <w:rsid w:val="009B7FBE"/>
    <w:rsid w:val="009C1012"/>
    <w:rsid w:val="009C18E8"/>
    <w:rsid w:val="009C323E"/>
    <w:rsid w:val="009C45A2"/>
    <w:rsid w:val="009C4C43"/>
    <w:rsid w:val="009C638A"/>
    <w:rsid w:val="009C761B"/>
    <w:rsid w:val="009D0077"/>
    <w:rsid w:val="009D1CB7"/>
    <w:rsid w:val="009D3419"/>
    <w:rsid w:val="009D47AF"/>
    <w:rsid w:val="009D6AD5"/>
    <w:rsid w:val="009D79D0"/>
    <w:rsid w:val="009E0D1F"/>
    <w:rsid w:val="009E27A6"/>
    <w:rsid w:val="009E3461"/>
    <w:rsid w:val="009E3C44"/>
    <w:rsid w:val="009E3E90"/>
    <w:rsid w:val="009E7A10"/>
    <w:rsid w:val="009F136E"/>
    <w:rsid w:val="009F3673"/>
    <w:rsid w:val="009F37DC"/>
    <w:rsid w:val="009F46BC"/>
    <w:rsid w:val="009F57AF"/>
    <w:rsid w:val="009F5DCE"/>
    <w:rsid w:val="009F7EAC"/>
    <w:rsid w:val="00A000B8"/>
    <w:rsid w:val="00A0040B"/>
    <w:rsid w:val="00A01336"/>
    <w:rsid w:val="00A01932"/>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047F"/>
    <w:rsid w:val="00A212C4"/>
    <w:rsid w:val="00A21595"/>
    <w:rsid w:val="00A22CED"/>
    <w:rsid w:val="00A25FBA"/>
    <w:rsid w:val="00A26180"/>
    <w:rsid w:val="00A26B3B"/>
    <w:rsid w:val="00A325C4"/>
    <w:rsid w:val="00A32E81"/>
    <w:rsid w:val="00A34699"/>
    <w:rsid w:val="00A35CF8"/>
    <w:rsid w:val="00A36938"/>
    <w:rsid w:val="00A36B26"/>
    <w:rsid w:val="00A36C6A"/>
    <w:rsid w:val="00A37809"/>
    <w:rsid w:val="00A40098"/>
    <w:rsid w:val="00A41A77"/>
    <w:rsid w:val="00A425D9"/>
    <w:rsid w:val="00A42EB8"/>
    <w:rsid w:val="00A4309A"/>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5FEB"/>
    <w:rsid w:val="00A87B0C"/>
    <w:rsid w:val="00A87EA4"/>
    <w:rsid w:val="00A9144B"/>
    <w:rsid w:val="00A92F4F"/>
    <w:rsid w:val="00A935FC"/>
    <w:rsid w:val="00A95584"/>
    <w:rsid w:val="00A95B35"/>
    <w:rsid w:val="00A9625E"/>
    <w:rsid w:val="00A9749F"/>
    <w:rsid w:val="00AA037B"/>
    <w:rsid w:val="00AA0D3F"/>
    <w:rsid w:val="00AA1DB9"/>
    <w:rsid w:val="00AA3B29"/>
    <w:rsid w:val="00AA4F06"/>
    <w:rsid w:val="00AA5BC0"/>
    <w:rsid w:val="00AA6233"/>
    <w:rsid w:val="00AA703E"/>
    <w:rsid w:val="00AB0C5A"/>
    <w:rsid w:val="00AB1A73"/>
    <w:rsid w:val="00AB3D45"/>
    <w:rsid w:val="00AB48ED"/>
    <w:rsid w:val="00AB5767"/>
    <w:rsid w:val="00AB6655"/>
    <w:rsid w:val="00AB6A70"/>
    <w:rsid w:val="00AC00BE"/>
    <w:rsid w:val="00AC1205"/>
    <w:rsid w:val="00AC1CAF"/>
    <w:rsid w:val="00AC3FD7"/>
    <w:rsid w:val="00AC401E"/>
    <w:rsid w:val="00AC44E7"/>
    <w:rsid w:val="00AC4501"/>
    <w:rsid w:val="00AC4E77"/>
    <w:rsid w:val="00AC7CFA"/>
    <w:rsid w:val="00AD65C5"/>
    <w:rsid w:val="00AD75E0"/>
    <w:rsid w:val="00AD7B4E"/>
    <w:rsid w:val="00AE091B"/>
    <w:rsid w:val="00AE0EF3"/>
    <w:rsid w:val="00AE0EF8"/>
    <w:rsid w:val="00AE202D"/>
    <w:rsid w:val="00AE2057"/>
    <w:rsid w:val="00AE2326"/>
    <w:rsid w:val="00AE3A32"/>
    <w:rsid w:val="00AE4FA2"/>
    <w:rsid w:val="00AE569E"/>
    <w:rsid w:val="00AF09A5"/>
    <w:rsid w:val="00AF60B1"/>
    <w:rsid w:val="00AF7E18"/>
    <w:rsid w:val="00B00842"/>
    <w:rsid w:val="00B022E0"/>
    <w:rsid w:val="00B03042"/>
    <w:rsid w:val="00B04067"/>
    <w:rsid w:val="00B0525D"/>
    <w:rsid w:val="00B055CC"/>
    <w:rsid w:val="00B05B29"/>
    <w:rsid w:val="00B069D9"/>
    <w:rsid w:val="00B06A05"/>
    <w:rsid w:val="00B06B26"/>
    <w:rsid w:val="00B06EAE"/>
    <w:rsid w:val="00B13700"/>
    <w:rsid w:val="00B13D27"/>
    <w:rsid w:val="00B13E99"/>
    <w:rsid w:val="00B17689"/>
    <w:rsid w:val="00B17EE0"/>
    <w:rsid w:val="00B2032E"/>
    <w:rsid w:val="00B20769"/>
    <w:rsid w:val="00B20E88"/>
    <w:rsid w:val="00B21D9D"/>
    <w:rsid w:val="00B2342E"/>
    <w:rsid w:val="00B2530B"/>
    <w:rsid w:val="00B25453"/>
    <w:rsid w:val="00B2607F"/>
    <w:rsid w:val="00B30AE0"/>
    <w:rsid w:val="00B31C81"/>
    <w:rsid w:val="00B33C82"/>
    <w:rsid w:val="00B3544D"/>
    <w:rsid w:val="00B3748D"/>
    <w:rsid w:val="00B41730"/>
    <w:rsid w:val="00B42689"/>
    <w:rsid w:val="00B4363F"/>
    <w:rsid w:val="00B476AD"/>
    <w:rsid w:val="00B50440"/>
    <w:rsid w:val="00B50D66"/>
    <w:rsid w:val="00B51083"/>
    <w:rsid w:val="00B5217E"/>
    <w:rsid w:val="00B52691"/>
    <w:rsid w:val="00B54653"/>
    <w:rsid w:val="00B54828"/>
    <w:rsid w:val="00B56D8B"/>
    <w:rsid w:val="00B5711C"/>
    <w:rsid w:val="00B5748B"/>
    <w:rsid w:val="00B6096F"/>
    <w:rsid w:val="00B61DB2"/>
    <w:rsid w:val="00B658A8"/>
    <w:rsid w:val="00B66775"/>
    <w:rsid w:val="00B701F7"/>
    <w:rsid w:val="00B74CE0"/>
    <w:rsid w:val="00B75F35"/>
    <w:rsid w:val="00B76701"/>
    <w:rsid w:val="00B76B99"/>
    <w:rsid w:val="00B77E8D"/>
    <w:rsid w:val="00B816FE"/>
    <w:rsid w:val="00B81749"/>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4911"/>
    <w:rsid w:val="00BD50B4"/>
    <w:rsid w:val="00BD50EA"/>
    <w:rsid w:val="00BD55B0"/>
    <w:rsid w:val="00BD59FC"/>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3D86"/>
    <w:rsid w:val="00BF520E"/>
    <w:rsid w:val="00BF5C91"/>
    <w:rsid w:val="00BF5F8D"/>
    <w:rsid w:val="00BF6FEE"/>
    <w:rsid w:val="00BF7140"/>
    <w:rsid w:val="00BF7D6F"/>
    <w:rsid w:val="00C021A6"/>
    <w:rsid w:val="00C02462"/>
    <w:rsid w:val="00C02C6E"/>
    <w:rsid w:val="00C02DCD"/>
    <w:rsid w:val="00C02F13"/>
    <w:rsid w:val="00C035A6"/>
    <w:rsid w:val="00C03D24"/>
    <w:rsid w:val="00C0425D"/>
    <w:rsid w:val="00C04E86"/>
    <w:rsid w:val="00C051BF"/>
    <w:rsid w:val="00C07CD9"/>
    <w:rsid w:val="00C10489"/>
    <w:rsid w:val="00C143AC"/>
    <w:rsid w:val="00C14937"/>
    <w:rsid w:val="00C151DE"/>
    <w:rsid w:val="00C15A4D"/>
    <w:rsid w:val="00C16707"/>
    <w:rsid w:val="00C20AE4"/>
    <w:rsid w:val="00C20B7F"/>
    <w:rsid w:val="00C233E5"/>
    <w:rsid w:val="00C244B5"/>
    <w:rsid w:val="00C24DAB"/>
    <w:rsid w:val="00C264BE"/>
    <w:rsid w:val="00C27265"/>
    <w:rsid w:val="00C27458"/>
    <w:rsid w:val="00C30400"/>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50C5F"/>
    <w:rsid w:val="00C50D82"/>
    <w:rsid w:val="00C51A91"/>
    <w:rsid w:val="00C51F26"/>
    <w:rsid w:val="00C5286F"/>
    <w:rsid w:val="00C53FE3"/>
    <w:rsid w:val="00C5482F"/>
    <w:rsid w:val="00C54A26"/>
    <w:rsid w:val="00C55C9D"/>
    <w:rsid w:val="00C57AA7"/>
    <w:rsid w:val="00C57B2A"/>
    <w:rsid w:val="00C601AC"/>
    <w:rsid w:val="00C61438"/>
    <w:rsid w:val="00C64EFC"/>
    <w:rsid w:val="00C65C73"/>
    <w:rsid w:val="00C66339"/>
    <w:rsid w:val="00C72BBA"/>
    <w:rsid w:val="00C73A94"/>
    <w:rsid w:val="00C74117"/>
    <w:rsid w:val="00C75488"/>
    <w:rsid w:val="00C75CA9"/>
    <w:rsid w:val="00C76D79"/>
    <w:rsid w:val="00C77723"/>
    <w:rsid w:val="00C77D48"/>
    <w:rsid w:val="00C8099E"/>
    <w:rsid w:val="00C823D6"/>
    <w:rsid w:val="00C839D3"/>
    <w:rsid w:val="00C85083"/>
    <w:rsid w:val="00C8546B"/>
    <w:rsid w:val="00C87FE6"/>
    <w:rsid w:val="00C90C40"/>
    <w:rsid w:val="00C91ACD"/>
    <w:rsid w:val="00C931A2"/>
    <w:rsid w:val="00C94578"/>
    <w:rsid w:val="00C963F8"/>
    <w:rsid w:val="00C9649E"/>
    <w:rsid w:val="00C969AF"/>
    <w:rsid w:val="00C97987"/>
    <w:rsid w:val="00C97BC4"/>
    <w:rsid w:val="00CA1643"/>
    <w:rsid w:val="00CA1EB9"/>
    <w:rsid w:val="00CA397E"/>
    <w:rsid w:val="00CA446A"/>
    <w:rsid w:val="00CA535D"/>
    <w:rsid w:val="00CA6340"/>
    <w:rsid w:val="00CA7A6F"/>
    <w:rsid w:val="00CA7C5A"/>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6108"/>
    <w:rsid w:val="00CD61E3"/>
    <w:rsid w:val="00CD6E04"/>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074"/>
    <w:rsid w:val="00D00DEE"/>
    <w:rsid w:val="00D01307"/>
    <w:rsid w:val="00D01524"/>
    <w:rsid w:val="00D01572"/>
    <w:rsid w:val="00D0186C"/>
    <w:rsid w:val="00D02ACA"/>
    <w:rsid w:val="00D02F84"/>
    <w:rsid w:val="00D0344F"/>
    <w:rsid w:val="00D03EAE"/>
    <w:rsid w:val="00D040DC"/>
    <w:rsid w:val="00D04CCF"/>
    <w:rsid w:val="00D0776E"/>
    <w:rsid w:val="00D12C37"/>
    <w:rsid w:val="00D14479"/>
    <w:rsid w:val="00D1475B"/>
    <w:rsid w:val="00D1483E"/>
    <w:rsid w:val="00D14CAB"/>
    <w:rsid w:val="00D1718B"/>
    <w:rsid w:val="00D1775F"/>
    <w:rsid w:val="00D17D42"/>
    <w:rsid w:val="00D22EA6"/>
    <w:rsid w:val="00D245A7"/>
    <w:rsid w:val="00D25043"/>
    <w:rsid w:val="00D25D6A"/>
    <w:rsid w:val="00D25F97"/>
    <w:rsid w:val="00D27D88"/>
    <w:rsid w:val="00D325D1"/>
    <w:rsid w:val="00D35469"/>
    <w:rsid w:val="00D371A8"/>
    <w:rsid w:val="00D37825"/>
    <w:rsid w:val="00D37A55"/>
    <w:rsid w:val="00D42B51"/>
    <w:rsid w:val="00D446D4"/>
    <w:rsid w:val="00D44A1A"/>
    <w:rsid w:val="00D460AE"/>
    <w:rsid w:val="00D46459"/>
    <w:rsid w:val="00D465F2"/>
    <w:rsid w:val="00D4710A"/>
    <w:rsid w:val="00D47A9A"/>
    <w:rsid w:val="00D52FE5"/>
    <w:rsid w:val="00D5425B"/>
    <w:rsid w:val="00D5457A"/>
    <w:rsid w:val="00D558DF"/>
    <w:rsid w:val="00D55AE7"/>
    <w:rsid w:val="00D55C1B"/>
    <w:rsid w:val="00D56151"/>
    <w:rsid w:val="00D56A35"/>
    <w:rsid w:val="00D57D59"/>
    <w:rsid w:val="00D629B1"/>
    <w:rsid w:val="00D62E03"/>
    <w:rsid w:val="00D644ED"/>
    <w:rsid w:val="00D65C76"/>
    <w:rsid w:val="00D66D44"/>
    <w:rsid w:val="00D72D96"/>
    <w:rsid w:val="00D73612"/>
    <w:rsid w:val="00D806B8"/>
    <w:rsid w:val="00D80A6A"/>
    <w:rsid w:val="00D80B51"/>
    <w:rsid w:val="00D82D5F"/>
    <w:rsid w:val="00D8315B"/>
    <w:rsid w:val="00D833BC"/>
    <w:rsid w:val="00D843A0"/>
    <w:rsid w:val="00D848EF"/>
    <w:rsid w:val="00D84B03"/>
    <w:rsid w:val="00D866B6"/>
    <w:rsid w:val="00D9246A"/>
    <w:rsid w:val="00D92568"/>
    <w:rsid w:val="00D94389"/>
    <w:rsid w:val="00D95391"/>
    <w:rsid w:val="00D973AF"/>
    <w:rsid w:val="00D97B9A"/>
    <w:rsid w:val="00DA0045"/>
    <w:rsid w:val="00DA1157"/>
    <w:rsid w:val="00DA1339"/>
    <w:rsid w:val="00DA2132"/>
    <w:rsid w:val="00DA233F"/>
    <w:rsid w:val="00DA5C2B"/>
    <w:rsid w:val="00DA5CB2"/>
    <w:rsid w:val="00DA61FA"/>
    <w:rsid w:val="00DA6AE5"/>
    <w:rsid w:val="00DA6C29"/>
    <w:rsid w:val="00DA75B1"/>
    <w:rsid w:val="00DA779A"/>
    <w:rsid w:val="00DA7CA1"/>
    <w:rsid w:val="00DB4CA1"/>
    <w:rsid w:val="00DB569D"/>
    <w:rsid w:val="00DB6903"/>
    <w:rsid w:val="00DC17E0"/>
    <w:rsid w:val="00DC642E"/>
    <w:rsid w:val="00DC69CF"/>
    <w:rsid w:val="00DC6E90"/>
    <w:rsid w:val="00DD2D4B"/>
    <w:rsid w:val="00DD6427"/>
    <w:rsid w:val="00DD67BB"/>
    <w:rsid w:val="00DD71EA"/>
    <w:rsid w:val="00DD7E59"/>
    <w:rsid w:val="00DE06A9"/>
    <w:rsid w:val="00DE2233"/>
    <w:rsid w:val="00DE3085"/>
    <w:rsid w:val="00DE36E4"/>
    <w:rsid w:val="00DE6209"/>
    <w:rsid w:val="00DF1EB3"/>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07414"/>
    <w:rsid w:val="00E10FBC"/>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708D9"/>
    <w:rsid w:val="00E71C82"/>
    <w:rsid w:val="00E7221E"/>
    <w:rsid w:val="00E7288A"/>
    <w:rsid w:val="00E75E3B"/>
    <w:rsid w:val="00E80EB2"/>
    <w:rsid w:val="00E83353"/>
    <w:rsid w:val="00E83F28"/>
    <w:rsid w:val="00E851FD"/>
    <w:rsid w:val="00E86685"/>
    <w:rsid w:val="00E90A33"/>
    <w:rsid w:val="00E92CF1"/>
    <w:rsid w:val="00E93413"/>
    <w:rsid w:val="00E94C02"/>
    <w:rsid w:val="00E95B59"/>
    <w:rsid w:val="00E9621B"/>
    <w:rsid w:val="00EA072B"/>
    <w:rsid w:val="00EA212C"/>
    <w:rsid w:val="00EA33F7"/>
    <w:rsid w:val="00EA38A6"/>
    <w:rsid w:val="00EA42E5"/>
    <w:rsid w:val="00EA5920"/>
    <w:rsid w:val="00EA72B2"/>
    <w:rsid w:val="00EB032C"/>
    <w:rsid w:val="00EB04D5"/>
    <w:rsid w:val="00EB2AC6"/>
    <w:rsid w:val="00EB4123"/>
    <w:rsid w:val="00EB49F1"/>
    <w:rsid w:val="00EB6084"/>
    <w:rsid w:val="00EB67AD"/>
    <w:rsid w:val="00EC2800"/>
    <w:rsid w:val="00EC2F3A"/>
    <w:rsid w:val="00EC3F0A"/>
    <w:rsid w:val="00EC4242"/>
    <w:rsid w:val="00EC4738"/>
    <w:rsid w:val="00EC50A5"/>
    <w:rsid w:val="00EC576E"/>
    <w:rsid w:val="00EC6AC0"/>
    <w:rsid w:val="00EC7B6F"/>
    <w:rsid w:val="00ED0012"/>
    <w:rsid w:val="00ED0659"/>
    <w:rsid w:val="00ED0D74"/>
    <w:rsid w:val="00ED16FE"/>
    <w:rsid w:val="00ED2517"/>
    <w:rsid w:val="00ED2B84"/>
    <w:rsid w:val="00ED3915"/>
    <w:rsid w:val="00ED460D"/>
    <w:rsid w:val="00ED5510"/>
    <w:rsid w:val="00ED5654"/>
    <w:rsid w:val="00ED6176"/>
    <w:rsid w:val="00ED7E61"/>
    <w:rsid w:val="00EE0940"/>
    <w:rsid w:val="00EE0A5E"/>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4786"/>
    <w:rsid w:val="00F07328"/>
    <w:rsid w:val="00F07D53"/>
    <w:rsid w:val="00F11310"/>
    <w:rsid w:val="00F11479"/>
    <w:rsid w:val="00F1277B"/>
    <w:rsid w:val="00F1300C"/>
    <w:rsid w:val="00F13B95"/>
    <w:rsid w:val="00F14C04"/>
    <w:rsid w:val="00F1798E"/>
    <w:rsid w:val="00F21E95"/>
    <w:rsid w:val="00F2241B"/>
    <w:rsid w:val="00F23A6D"/>
    <w:rsid w:val="00F2427F"/>
    <w:rsid w:val="00F24D05"/>
    <w:rsid w:val="00F2726E"/>
    <w:rsid w:val="00F31887"/>
    <w:rsid w:val="00F3270A"/>
    <w:rsid w:val="00F32B21"/>
    <w:rsid w:val="00F33DD9"/>
    <w:rsid w:val="00F34688"/>
    <w:rsid w:val="00F355EA"/>
    <w:rsid w:val="00F36BA9"/>
    <w:rsid w:val="00F4039B"/>
    <w:rsid w:val="00F40787"/>
    <w:rsid w:val="00F41998"/>
    <w:rsid w:val="00F43E67"/>
    <w:rsid w:val="00F443E5"/>
    <w:rsid w:val="00F45AA6"/>
    <w:rsid w:val="00F45F5C"/>
    <w:rsid w:val="00F4678F"/>
    <w:rsid w:val="00F46D2D"/>
    <w:rsid w:val="00F4793F"/>
    <w:rsid w:val="00F47AA5"/>
    <w:rsid w:val="00F50560"/>
    <w:rsid w:val="00F50AAD"/>
    <w:rsid w:val="00F53653"/>
    <w:rsid w:val="00F53B56"/>
    <w:rsid w:val="00F53D2F"/>
    <w:rsid w:val="00F5416D"/>
    <w:rsid w:val="00F54DC7"/>
    <w:rsid w:val="00F54F29"/>
    <w:rsid w:val="00F563C4"/>
    <w:rsid w:val="00F57429"/>
    <w:rsid w:val="00F575E1"/>
    <w:rsid w:val="00F60D68"/>
    <w:rsid w:val="00F615F5"/>
    <w:rsid w:val="00F6270F"/>
    <w:rsid w:val="00F62C8F"/>
    <w:rsid w:val="00F64842"/>
    <w:rsid w:val="00F65950"/>
    <w:rsid w:val="00F66B17"/>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7E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C19"/>
    <w:rsid w:val="00FB1E24"/>
    <w:rsid w:val="00FB20E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0C6"/>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0734"/>
    <w:rsid w:val="00FF0D9A"/>
    <w:rsid w:val="00FF1E5F"/>
    <w:rsid w:val="00FF3D08"/>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customStyle="1" w:styleId="cf01">
    <w:name w:val="cf01"/>
    <w:basedOn w:val="DefaultParagraphFont"/>
    <w:rsid w:val="00F1277B"/>
    <w:rPr>
      <w:rFonts w:ascii="Segoe UI" w:hAnsi="Segoe UI" w:cs="Segoe UI" w:hint="default"/>
      <w:sz w:val="18"/>
      <w:szCs w:val="18"/>
    </w:rPr>
  </w:style>
  <w:style w:type="character" w:customStyle="1" w:styleId="Heading3Char">
    <w:name w:val="Heading 3 Char"/>
    <w:basedOn w:val="DefaultParagraphFont"/>
    <w:link w:val="Heading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20355853">
      <w:bodyDiv w:val="1"/>
      <w:marLeft w:val="0"/>
      <w:marRight w:val="0"/>
      <w:marTop w:val="0"/>
      <w:marBottom w:val="0"/>
      <w:divBdr>
        <w:top w:val="none" w:sz="0" w:space="0" w:color="auto"/>
        <w:left w:val="none" w:sz="0" w:space="0" w:color="auto"/>
        <w:bottom w:val="none" w:sz="0" w:space="0" w:color="auto"/>
        <w:right w:val="none" w:sz="0" w:space="0" w:color="auto"/>
      </w:divBdr>
      <w:divsChild>
        <w:div w:id="1772897062">
          <w:marLeft w:val="0"/>
          <w:marRight w:val="0"/>
          <w:marTop w:val="0"/>
          <w:marBottom w:val="0"/>
          <w:divBdr>
            <w:top w:val="none" w:sz="0" w:space="0" w:color="auto"/>
            <w:left w:val="none" w:sz="0" w:space="0" w:color="auto"/>
            <w:bottom w:val="none" w:sz="0" w:space="0" w:color="auto"/>
            <w:right w:val="none" w:sz="0" w:space="0" w:color="auto"/>
          </w:divBdr>
          <w:divsChild>
            <w:div w:id="1657107651">
              <w:marLeft w:val="0"/>
              <w:marRight w:val="0"/>
              <w:marTop w:val="0"/>
              <w:marBottom w:val="0"/>
              <w:divBdr>
                <w:top w:val="none" w:sz="0" w:space="0" w:color="auto"/>
                <w:left w:val="none" w:sz="0" w:space="0" w:color="auto"/>
                <w:bottom w:val="none" w:sz="0" w:space="0" w:color="auto"/>
                <w:right w:val="none" w:sz="0" w:space="0" w:color="auto"/>
              </w:divBdr>
            </w:div>
            <w:div w:id="2000183025">
              <w:marLeft w:val="0"/>
              <w:marRight w:val="0"/>
              <w:marTop w:val="0"/>
              <w:marBottom w:val="0"/>
              <w:divBdr>
                <w:top w:val="none" w:sz="0" w:space="0" w:color="auto"/>
                <w:left w:val="none" w:sz="0" w:space="0" w:color="auto"/>
                <w:bottom w:val="none" w:sz="0" w:space="0" w:color="auto"/>
                <w:right w:val="none" w:sz="0" w:space="0" w:color="auto"/>
              </w:divBdr>
            </w:div>
            <w:div w:id="1725328852">
              <w:marLeft w:val="0"/>
              <w:marRight w:val="0"/>
              <w:marTop w:val="0"/>
              <w:marBottom w:val="0"/>
              <w:divBdr>
                <w:top w:val="none" w:sz="0" w:space="0" w:color="auto"/>
                <w:left w:val="none" w:sz="0" w:space="0" w:color="auto"/>
                <w:bottom w:val="none" w:sz="0" w:space="0" w:color="auto"/>
                <w:right w:val="none" w:sz="0" w:space="0" w:color="auto"/>
              </w:divBdr>
            </w:div>
            <w:div w:id="1978755465">
              <w:marLeft w:val="0"/>
              <w:marRight w:val="0"/>
              <w:marTop w:val="0"/>
              <w:marBottom w:val="0"/>
              <w:divBdr>
                <w:top w:val="none" w:sz="0" w:space="0" w:color="auto"/>
                <w:left w:val="none" w:sz="0" w:space="0" w:color="auto"/>
                <w:bottom w:val="none" w:sz="0" w:space="0" w:color="auto"/>
                <w:right w:val="none" w:sz="0" w:space="0" w:color="auto"/>
              </w:divBdr>
            </w:div>
            <w:div w:id="1206720262">
              <w:marLeft w:val="0"/>
              <w:marRight w:val="0"/>
              <w:marTop w:val="0"/>
              <w:marBottom w:val="0"/>
              <w:divBdr>
                <w:top w:val="none" w:sz="0" w:space="0" w:color="auto"/>
                <w:left w:val="none" w:sz="0" w:space="0" w:color="auto"/>
                <w:bottom w:val="none" w:sz="0" w:space="0" w:color="auto"/>
                <w:right w:val="none" w:sz="0" w:space="0" w:color="auto"/>
              </w:divBdr>
            </w:div>
            <w:div w:id="1381322732">
              <w:marLeft w:val="0"/>
              <w:marRight w:val="0"/>
              <w:marTop w:val="0"/>
              <w:marBottom w:val="0"/>
              <w:divBdr>
                <w:top w:val="none" w:sz="0" w:space="0" w:color="auto"/>
                <w:left w:val="none" w:sz="0" w:space="0" w:color="auto"/>
                <w:bottom w:val="none" w:sz="0" w:space="0" w:color="auto"/>
                <w:right w:val="none" w:sz="0" w:space="0" w:color="auto"/>
              </w:divBdr>
            </w:div>
            <w:div w:id="551692018">
              <w:marLeft w:val="0"/>
              <w:marRight w:val="0"/>
              <w:marTop w:val="0"/>
              <w:marBottom w:val="0"/>
              <w:divBdr>
                <w:top w:val="none" w:sz="0" w:space="0" w:color="auto"/>
                <w:left w:val="none" w:sz="0" w:space="0" w:color="auto"/>
                <w:bottom w:val="none" w:sz="0" w:space="0" w:color="auto"/>
                <w:right w:val="none" w:sz="0" w:space="0" w:color="auto"/>
              </w:divBdr>
            </w:div>
            <w:div w:id="429548890">
              <w:marLeft w:val="0"/>
              <w:marRight w:val="0"/>
              <w:marTop w:val="0"/>
              <w:marBottom w:val="0"/>
              <w:divBdr>
                <w:top w:val="none" w:sz="0" w:space="0" w:color="auto"/>
                <w:left w:val="none" w:sz="0" w:space="0" w:color="auto"/>
                <w:bottom w:val="none" w:sz="0" w:space="0" w:color="auto"/>
                <w:right w:val="none" w:sz="0" w:space="0" w:color="auto"/>
              </w:divBdr>
            </w:div>
            <w:div w:id="817376498">
              <w:marLeft w:val="0"/>
              <w:marRight w:val="0"/>
              <w:marTop w:val="0"/>
              <w:marBottom w:val="0"/>
              <w:divBdr>
                <w:top w:val="none" w:sz="0" w:space="0" w:color="auto"/>
                <w:left w:val="none" w:sz="0" w:space="0" w:color="auto"/>
                <w:bottom w:val="none" w:sz="0" w:space="0" w:color="auto"/>
                <w:right w:val="none" w:sz="0" w:space="0" w:color="auto"/>
              </w:divBdr>
            </w:div>
            <w:div w:id="1841458705">
              <w:marLeft w:val="0"/>
              <w:marRight w:val="0"/>
              <w:marTop w:val="0"/>
              <w:marBottom w:val="0"/>
              <w:divBdr>
                <w:top w:val="none" w:sz="0" w:space="0" w:color="auto"/>
                <w:left w:val="none" w:sz="0" w:space="0" w:color="auto"/>
                <w:bottom w:val="none" w:sz="0" w:space="0" w:color="auto"/>
                <w:right w:val="none" w:sz="0" w:space="0" w:color="auto"/>
              </w:divBdr>
            </w:div>
            <w:div w:id="1433816977">
              <w:marLeft w:val="0"/>
              <w:marRight w:val="0"/>
              <w:marTop w:val="0"/>
              <w:marBottom w:val="0"/>
              <w:divBdr>
                <w:top w:val="none" w:sz="0" w:space="0" w:color="auto"/>
                <w:left w:val="none" w:sz="0" w:space="0" w:color="auto"/>
                <w:bottom w:val="none" w:sz="0" w:space="0" w:color="auto"/>
                <w:right w:val="none" w:sz="0" w:space="0" w:color="auto"/>
              </w:divBdr>
            </w:div>
            <w:div w:id="163016087">
              <w:marLeft w:val="0"/>
              <w:marRight w:val="0"/>
              <w:marTop w:val="0"/>
              <w:marBottom w:val="0"/>
              <w:divBdr>
                <w:top w:val="none" w:sz="0" w:space="0" w:color="auto"/>
                <w:left w:val="none" w:sz="0" w:space="0" w:color="auto"/>
                <w:bottom w:val="none" w:sz="0" w:space="0" w:color="auto"/>
                <w:right w:val="none" w:sz="0" w:space="0" w:color="auto"/>
              </w:divBdr>
            </w:div>
          </w:divsChild>
        </w:div>
        <w:div w:id="2324790">
          <w:marLeft w:val="0"/>
          <w:marRight w:val="0"/>
          <w:marTop w:val="0"/>
          <w:marBottom w:val="0"/>
          <w:divBdr>
            <w:top w:val="none" w:sz="0" w:space="0" w:color="auto"/>
            <w:left w:val="none" w:sz="0" w:space="0" w:color="auto"/>
            <w:bottom w:val="none" w:sz="0" w:space="0" w:color="auto"/>
            <w:right w:val="none" w:sz="0" w:space="0" w:color="auto"/>
          </w:divBdr>
          <w:divsChild>
            <w:div w:id="1575120183">
              <w:marLeft w:val="0"/>
              <w:marRight w:val="0"/>
              <w:marTop w:val="0"/>
              <w:marBottom w:val="0"/>
              <w:divBdr>
                <w:top w:val="none" w:sz="0" w:space="0" w:color="auto"/>
                <w:left w:val="none" w:sz="0" w:space="0" w:color="auto"/>
                <w:bottom w:val="none" w:sz="0" w:space="0" w:color="auto"/>
                <w:right w:val="none" w:sz="0" w:space="0" w:color="auto"/>
              </w:divBdr>
            </w:div>
            <w:div w:id="183330645">
              <w:marLeft w:val="0"/>
              <w:marRight w:val="0"/>
              <w:marTop w:val="0"/>
              <w:marBottom w:val="0"/>
              <w:divBdr>
                <w:top w:val="none" w:sz="0" w:space="0" w:color="auto"/>
                <w:left w:val="none" w:sz="0" w:space="0" w:color="auto"/>
                <w:bottom w:val="none" w:sz="0" w:space="0" w:color="auto"/>
                <w:right w:val="none" w:sz="0" w:space="0" w:color="auto"/>
              </w:divBdr>
            </w:div>
            <w:div w:id="1204637692">
              <w:marLeft w:val="0"/>
              <w:marRight w:val="0"/>
              <w:marTop w:val="0"/>
              <w:marBottom w:val="0"/>
              <w:divBdr>
                <w:top w:val="none" w:sz="0" w:space="0" w:color="auto"/>
                <w:left w:val="none" w:sz="0" w:space="0" w:color="auto"/>
                <w:bottom w:val="none" w:sz="0" w:space="0" w:color="auto"/>
                <w:right w:val="none" w:sz="0" w:space="0" w:color="auto"/>
              </w:divBdr>
            </w:div>
            <w:div w:id="421611340">
              <w:marLeft w:val="0"/>
              <w:marRight w:val="0"/>
              <w:marTop w:val="0"/>
              <w:marBottom w:val="0"/>
              <w:divBdr>
                <w:top w:val="none" w:sz="0" w:space="0" w:color="auto"/>
                <w:left w:val="none" w:sz="0" w:space="0" w:color="auto"/>
                <w:bottom w:val="none" w:sz="0" w:space="0" w:color="auto"/>
                <w:right w:val="none" w:sz="0" w:space="0" w:color="auto"/>
              </w:divBdr>
            </w:div>
            <w:div w:id="1295404689">
              <w:marLeft w:val="0"/>
              <w:marRight w:val="0"/>
              <w:marTop w:val="0"/>
              <w:marBottom w:val="0"/>
              <w:divBdr>
                <w:top w:val="none" w:sz="0" w:space="0" w:color="auto"/>
                <w:left w:val="none" w:sz="0" w:space="0" w:color="auto"/>
                <w:bottom w:val="none" w:sz="0" w:space="0" w:color="auto"/>
                <w:right w:val="none" w:sz="0" w:space="0" w:color="auto"/>
              </w:divBdr>
            </w:div>
            <w:div w:id="564994700">
              <w:marLeft w:val="0"/>
              <w:marRight w:val="0"/>
              <w:marTop w:val="0"/>
              <w:marBottom w:val="0"/>
              <w:divBdr>
                <w:top w:val="none" w:sz="0" w:space="0" w:color="auto"/>
                <w:left w:val="none" w:sz="0" w:space="0" w:color="auto"/>
                <w:bottom w:val="none" w:sz="0" w:space="0" w:color="auto"/>
                <w:right w:val="none" w:sz="0" w:space="0" w:color="auto"/>
              </w:divBdr>
            </w:div>
            <w:div w:id="107549144">
              <w:marLeft w:val="0"/>
              <w:marRight w:val="0"/>
              <w:marTop w:val="0"/>
              <w:marBottom w:val="0"/>
              <w:divBdr>
                <w:top w:val="none" w:sz="0" w:space="0" w:color="auto"/>
                <w:left w:val="none" w:sz="0" w:space="0" w:color="auto"/>
                <w:bottom w:val="none" w:sz="0" w:space="0" w:color="auto"/>
                <w:right w:val="none" w:sz="0" w:space="0" w:color="auto"/>
              </w:divBdr>
            </w:div>
            <w:div w:id="819688215">
              <w:marLeft w:val="0"/>
              <w:marRight w:val="0"/>
              <w:marTop w:val="0"/>
              <w:marBottom w:val="0"/>
              <w:divBdr>
                <w:top w:val="none" w:sz="0" w:space="0" w:color="auto"/>
                <w:left w:val="none" w:sz="0" w:space="0" w:color="auto"/>
                <w:bottom w:val="none" w:sz="0" w:space="0" w:color="auto"/>
                <w:right w:val="none" w:sz="0" w:space="0" w:color="auto"/>
              </w:divBdr>
            </w:div>
            <w:div w:id="1566330456">
              <w:marLeft w:val="0"/>
              <w:marRight w:val="0"/>
              <w:marTop w:val="0"/>
              <w:marBottom w:val="0"/>
              <w:divBdr>
                <w:top w:val="none" w:sz="0" w:space="0" w:color="auto"/>
                <w:left w:val="none" w:sz="0" w:space="0" w:color="auto"/>
                <w:bottom w:val="none" w:sz="0" w:space="0" w:color="auto"/>
                <w:right w:val="none" w:sz="0" w:space="0" w:color="auto"/>
              </w:divBdr>
            </w:div>
            <w:div w:id="893543560">
              <w:marLeft w:val="0"/>
              <w:marRight w:val="0"/>
              <w:marTop w:val="0"/>
              <w:marBottom w:val="0"/>
              <w:divBdr>
                <w:top w:val="none" w:sz="0" w:space="0" w:color="auto"/>
                <w:left w:val="none" w:sz="0" w:space="0" w:color="auto"/>
                <w:bottom w:val="none" w:sz="0" w:space="0" w:color="auto"/>
                <w:right w:val="none" w:sz="0" w:space="0" w:color="auto"/>
              </w:divBdr>
            </w:div>
            <w:div w:id="1809126311">
              <w:marLeft w:val="0"/>
              <w:marRight w:val="0"/>
              <w:marTop w:val="0"/>
              <w:marBottom w:val="0"/>
              <w:divBdr>
                <w:top w:val="none" w:sz="0" w:space="0" w:color="auto"/>
                <w:left w:val="none" w:sz="0" w:space="0" w:color="auto"/>
                <w:bottom w:val="none" w:sz="0" w:space="0" w:color="auto"/>
                <w:right w:val="none" w:sz="0" w:space="0" w:color="auto"/>
              </w:divBdr>
            </w:div>
            <w:div w:id="2057583578">
              <w:marLeft w:val="0"/>
              <w:marRight w:val="0"/>
              <w:marTop w:val="0"/>
              <w:marBottom w:val="0"/>
              <w:divBdr>
                <w:top w:val="none" w:sz="0" w:space="0" w:color="auto"/>
                <w:left w:val="none" w:sz="0" w:space="0" w:color="auto"/>
                <w:bottom w:val="none" w:sz="0" w:space="0" w:color="auto"/>
                <w:right w:val="none" w:sz="0" w:space="0" w:color="auto"/>
              </w:divBdr>
            </w:div>
            <w:div w:id="851800656">
              <w:marLeft w:val="0"/>
              <w:marRight w:val="0"/>
              <w:marTop w:val="0"/>
              <w:marBottom w:val="0"/>
              <w:divBdr>
                <w:top w:val="none" w:sz="0" w:space="0" w:color="auto"/>
                <w:left w:val="none" w:sz="0" w:space="0" w:color="auto"/>
                <w:bottom w:val="none" w:sz="0" w:space="0" w:color="auto"/>
                <w:right w:val="none" w:sz="0" w:space="0" w:color="auto"/>
              </w:divBdr>
            </w:div>
            <w:div w:id="104929626">
              <w:marLeft w:val="0"/>
              <w:marRight w:val="0"/>
              <w:marTop w:val="0"/>
              <w:marBottom w:val="0"/>
              <w:divBdr>
                <w:top w:val="none" w:sz="0" w:space="0" w:color="auto"/>
                <w:left w:val="none" w:sz="0" w:space="0" w:color="auto"/>
                <w:bottom w:val="none" w:sz="0" w:space="0" w:color="auto"/>
                <w:right w:val="none" w:sz="0" w:space="0" w:color="auto"/>
              </w:divBdr>
            </w:div>
            <w:div w:id="7296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7994195">
      <w:bodyDiv w:val="1"/>
      <w:marLeft w:val="0"/>
      <w:marRight w:val="0"/>
      <w:marTop w:val="0"/>
      <w:marBottom w:val="0"/>
      <w:divBdr>
        <w:top w:val="none" w:sz="0" w:space="0" w:color="auto"/>
        <w:left w:val="none" w:sz="0" w:space="0" w:color="auto"/>
        <w:bottom w:val="none" w:sz="0" w:space="0" w:color="auto"/>
        <w:right w:val="none" w:sz="0" w:space="0" w:color="auto"/>
      </w:divBdr>
    </w:div>
    <w:div w:id="1077286255">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55211039">
      <w:bodyDiv w:val="1"/>
      <w:marLeft w:val="0"/>
      <w:marRight w:val="0"/>
      <w:marTop w:val="0"/>
      <w:marBottom w:val="0"/>
      <w:divBdr>
        <w:top w:val="none" w:sz="0" w:space="0" w:color="auto"/>
        <w:left w:val="none" w:sz="0" w:space="0" w:color="auto"/>
        <w:bottom w:val="none" w:sz="0" w:space="0" w:color="auto"/>
        <w:right w:val="none" w:sz="0" w:space="0" w:color="auto"/>
      </w:divBdr>
      <w:divsChild>
        <w:div w:id="796460129">
          <w:marLeft w:val="0"/>
          <w:marRight w:val="0"/>
          <w:marTop w:val="0"/>
          <w:marBottom w:val="0"/>
          <w:divBdr>
            <w:top w:val="none" w:sz="0" w:space="0" w:color="auto"/>
            <w:left w:val="none" w:sz="0" w:space="0" w:color="auto"/>
            <w:bottom w:val="none" w:sz="0" w:space="0" w:color="auto"/>
            <w:right w:val="none" w:sz="0" w:space="0" w:color="auto"/>
          </w:divBdr>
          <w:divsChild>
            <w:div w:id="1708489544">
              <w:marLeft w:val="0"/>
              <w:marRight w:val="0"/>
              <w:marTop w:val="0"/>
              <w:marBottom w:val="0"/>
              <w:divBdr>
                <w:top w:val="none" w:sz="0" w:space="0" w:color="auto"/>
                <w:left w:val="none" w:sz="0" w:space="0" w:color="auto"/>
                <w:bottom w:val="none" w:sz="0" w:space="0" w:color="auto"/>
                <w:right w:val="none" w:sz="0" w:space="0" w:color="auto"/>
              </w:divBdr>
            </w:div>
            <w:div w:id="520095158">
              <w:marLeft w:val="0"/>
              <w:marRight w:val="0"/>
              <w:marTop w:val="0"/>
              <w:marBottom w:val="0"/>
              <w:divBdr>
                <w:top w:val="none" w:sz="0" w:space="0" w:color="auto"/>
                <w:left w:val="none" w:sz="0" w:space="0" w:color="auto"/>
                <w:bottom w:val="none" w:sz="0" w:space="0" w:color="auto"/>
                <w:right w:val="none" w:sz="0" w:space="0" w:color="auto"/>
              </w:divBdr>
            </w:div>
            <w:div w:id="457991453">
              <w:marLeft w:val="0"/>
              <w:marRight w:val="0"/>
              <w:marTop w:val="0"/>
              <w:marBottom w:val="0"/>
              <w:divBdr>
                <w:top w:val="none" w:sz="0" w:space="0" w:color="auto"/>
                <w:left w:val="none" w:sz="0" w:space="0" w:color="auto"/>
                <w:bottom w:val="none" w:sz="0" w:space="0" w:color="auto"/>
                <w:right w:val="none" w:sz="0" w:space="0" w:color="auto"/>
              </w:divBdr>
            </w:div>
            <w:div w:id="539975783">
              <w:marLeft w:val="0"/>
              <w:marRight w:val="0"/>
              <w:marTop w:val="0"/>
              <w:marBottom w:val="0"/>
              <w:divBdr>
                <w:top w:val="none" w:sz="0" w:space="0" w:color="auto"/>
                <w:left w:val="none" w:sz="0" w:space="0" w:color="auto"/>
                <w:bottom w:val="none" w:sz="0" w:space="0" w:color="auto"/>
                <w:right w:val="none" w:sz="0" w:space="0" w:color="auto"/>
              </w:divBdr>
            </w:div>
            <w:div w:id="1787697147">
              <w:marLeft w:val="0"/>
              <w:marRight w:val="0"/>
              <w:marTop w:val="0"/>
              <w:marBottom w:val="0"/>
              <w:divBdr>
                <w:top w:val="none" w:sz="0" w:space="0" w:color="auto"/>
                <w:left w:val="none" w:sz="0" w:space="0" w:color="auto"/>
                <w:bottom w:val="none" w:sz="0" w:space="0" w:color="auto"/>
                <w:right w:val="none" w:sz="0" w:space="0" w:color="auto"/>
              </w:divBdr>
            </w:div>
            <w:div w:id="2120024947">
              <w:marLeft w:val="0"/>
              <w:marRight w:val="0"/>
              <w:marTop w:val="0"/>
              <w:marBottom w:val="0"/>
              <w:divBdr>
                <w:top w:val="none" w:sz="0" w:space="0" w:color="auto"/>
                <w:left w:val="none" w:sz="0" w:space="0" w:color="auto"/>
                <w:bottom w:val="none" w:sz="0" w:space="0" w:color="auto"/>
                <w:right w:val="none" w:sz="0" w:space="0" w:color="auto"/>
              </w:divBdr>
            </w:div>
            <w:div w:id="1330137286">
              <w:marLeft w:val="0"/>
              <w:marRight w:val="0"/>
              <w:marTop w:val="0"/>
              <w:marBottom w:val="0"/>
              <w:divBdr>
                <w:top w:val="none" w:sz="0" w:space="0" w:color="auto"/>
                <w:left w:val="none" w:sz="0" w:space="0" w:color="auto"/>
                <w:bottom w:val="none" w:sz="0" w:space="0" w:color="auto"/>
                <w:right w:val="none" w:sz="0" w:space="0" w:color="auto"/>
              </w:divBdr>
            </w:div>
            <w:div w:id="1997831809">
              <w:marLeft w:val="0"/>
              <w:marRight w:val="0"/>
              <w:marTop w:val="0"/>
              <w:marBottom w:val="0"/>
              <w:divBdr>
                <w:top w:val="none" w:sz="0" w:space="0" w:color="auto"/>
                <w:left w:val="none" w:sz="0" w:space="0" w:color="auto"/>
                <w:bottom w:val="none" w:sz="0" w:space="0" w:color="auto"/>
                <w:right w:val="none" w:sz="0" w:space="0" w:color="auto"/>
              </w:divBdr>
            </w:div>
            <w:div w:id="256448517">
              <w:marLeft w:val="0"/>
              <w:marRight w:val="0"/>
              <w:marTop w:val="0"/>
              <w:marBottom w:val="0"/>
              <w:divBdr>
                <w:top w:val="none" w:sz="0" w:space="0" w:color="auto"/>
                <w:left w:val="none" w:sz="0" w:space="0" w:color="auto"/>
                <w:bottom w:val="none" w:sz="0" w:space="0" w:color="auto"/>
                <w:right w:val="none" w:sz="0" w:space="0" w:color="auto"/>
              </w:divBdr>
            </w:div>
            <w:div w:id="195167510">
              <w:marLeft w:val="0"/>
              <w:marRight w:val="0"/>
              <w:marTop w:val="0"/>
              <w:marBottom w:val="0"/>
              <w:divBdr>
                <w:top w:val="none" w:sz="0" w:space="0" w:color="auto"/>
                <w:left w:val="none" w:sz="0" w:space="0" w:color="auto"/>
                <w:bottom w:val="none" w:sz="0" w:space="0" w:color="auto"/>
                <w:right w:val="none" w:sz="0" w:space="0" w:color="auto"/>
              </w:divBdr>
            </w:div>
            <w:div w:id="673073054">
              <w:marLeft w:val="0"/>
              <w:marRight w:val="0"/>
              <w:marTop w:val="0"/>
              <w:marBottom w:val="0"/>
              <w:divBdr>
                <w:top w:val="none" w:sz="0" w:space="0" w:color="auto"/>
                <w:left w:val="none" w:sz="0" w:space="0" w:color="auto"/>
                <w:bottom w:val="none" w:sz="0" w:space="0" w:color="auto"/>
                <w:right w:val="none" w:sz="0" w:space="0" w:color="auto"/>
              </w:divBdr>
            </w:div>
            <w:div w:id="931820700">
              <w:marLeft w:val="0"/>
              <w:marRight w:val="0"/>
              <w:marTop w:val="0"/>
              <w:marBottom w:val="0"/>
              <w:divBdr>
                <w:top w:val="none" w:sz="0" w:space="0" w:color="auto"/>
                <w:left w:val="none" w:sz="0" w:space="0" w:color="auto"/>
                <w:bottom w:val="none" w:sz="0" w:space="0" w:color="auto"/>
                <w:right w:val="none" w:sz="0" w:space="0" w:color="auto"/>
              </w:divBdr>
            </w:div>
          </w:divsChild>
        </w:div>
        <w:div w:id="1356347778">
          <w:marLeft w:val="0"/>
          <w:marRight w:val="0"/>
          <w:marTop w:val="0"/>
          <w:marBottom w:val="0"/>
          <w:divBdr>
            <w:top w:val="none" w:sz="0" w:space="0" w:color="auto"/>
            <w:left w:val="none" w:sz="0" w:space="0" w:color="auto"/>
            <w:bottom w:val="none" w:sz="0" w:space="0" w:color="auto"/>
            <w:right w:val="none" w:sz="0" w:space="0" w:color="auto"/>
          </w:divBdr>
          <w:divsChild>
            <w:div w:id="1541284628">
              <w:marLeft w:val="0"/>
              <w:marRight w:val="0"/>
              <w:marTop w:val="0"/>
              <w:marBottom w:val="0"/>
              <w:divBdr>
                <w:top w:val="none" w:sz="0" w:space="0" w:color="auto"/>
                <w:left w:val="none" w:sz="0" w:space="0" w:color="auto"/>
                <w:bottom w:val="none" w:sz="0" w:space="0" w:color="auto"/>
                <w:right w:val="none" w:sz="0" w:space="0" w:color="auto"/>
              </w:divBdr>
            </w:div>
            <w:div w:id="1272011649">
              <w:marLeft w:val="0"/>
              <w:marRight w:val="0"/>
              <w:marTop w:val="0"/>
              <w:marBottom w:val="0"/>
              <w:divBdr>
                <w:top w:val="none" w:sz="0" w:space="0" w:color="auto"/>
                <w:left w:val="none" w:sz="0" w:space="0" w:color="auto"/>
                <w:bottom w:val="none" w:sz="0" w:space="0" w:color="auto"/>
                <w:right w:val="none" w:sz="0" w:space="0" w:color="auto"/>
              </w:divBdr>
            </w:div>
            <w:div w:id="336346550">
              <w:marLeft w:val="0"/>
              <w:marRight w:val="0"/>
              <w:marTop w:val="0"/>
              <w:marBottom w:val="0"/>
              <w:divBdr>
                <w:top w:val="none" w:sz="0" w:space="0" w:color="auto"/>
                <w:left w:val="none" w:sz="0" w:space="0" w:color="auto"/>
                <w:bottom w:val="none" w:sz="0" w:space="0" w:color="auto"/>
                <w:right w:val="none" w:sz="0" w:space="0" w:color="auto"/>
              </w:divBdr>
            </w:div>
            <w:div w:id="28918452">
              <w:marLeft w:val="0"/>
              <w:marRight w:val="0"/>
              <w:marTop w:val="0"/>
              <w:marBottom w:val="0"/>
              <w:divBdr>
                <w:top w:val="none" w:sz="0" w:space="0" w:color="auto"/>
                <w:left w:val="none" w:sz="0" w:space="0" w:color="auto"/>
                <w:bottom w:val="none" w:sz="0" w:space="0" w:color="auto"/>
                <w:right w:val="none" w:sz="0" w:space="0" w:color="auto"/>
              </w:divBdr>
            </w:div>
            <w:div w:id="116721148">
              <w:marLeft w:val="0"/>
              <w:marRight w:val="0"/>
              <w:marTop w:val="0"/>
              <w:marBottom w:val="0"/>
              <w:divBdr>
                <w:top w:val="none" w:sz="0" w:space="0" w:color="auto"/>
                <w:left w:val="none" w:sz="0" w:space="0" w:color="auto"/>
                <w:bottom w:val="none" w:sz="0" w:space="0" w:color="auto"/>
                <w:right w:val="none" w:sz="0" w:space="0" w:color="auto"/>
              </w:divBdr>
            </w:div>
            <w:div w:id="520515894">
              <w:marLeft w:val="0"/>
              <w:marRight w:val="0"/>
              <w:marTop w:val="0"/>
              <w:marBottom w:val="0"/>
              <w:divBdr>
                <w:top w:val="none" w:sz="0" w:space="0" w:color="auto"/>
                <w:left w:val="none" w:sz="0" w:space="0" w:color="auto"/>
                <w:bottom w:val="none" w:sz="0" w:space="0" w:color="auto"/>
                <w:right w:val="none" w:sz="0" w:space="0" w:color="auto"/>
              </w:divBdr>
            </w:div>
            <w:div w:id="2026514633">
              <w:marLeft w:val="0"/>
              <w:marRight w:val="0"/>
              <w:marTop w:val="0"/>
              <w:marBottom w:val="0"/>
              <w:divBdr>
                <w:top w:val="none" w:sz="0" w:space="0" w:color="auto"/>
                <w:left w:val="none" w:sz="0" w:space="0" w:color="auto"/>
                <w:bottom w:val="none" w:sz="0" w:space="0" w:color="auto"/>
                <w:right w:val="none" w:sz="0" w:space="0" w:color="auto"/>
              </w:divBdr>
            </w:div>
            <w:div w:id="1556161763">
              <w:marLeft w:val="0"/>
              <w:marRight w:val="0"/>
              <w:marTop w:val="0"/>
              <w:marBottom w:val="0"/>
              <w:divBdr>
                <w:top w:val="none" w:sz="0" w:space="0" w:color="auto"/>
                <w:left w:val="none" w:sz="0" w:space="0" w:color="auto"/>
                <w:bottom w:val="none" w:sz="0" w:space="0" w:color="auto"/>
                <w:right w:val="none" w:sz="0" w:space="0" w:color="auto"/>
              </w:divBdr>
            </w:div>
            <w:div w:id="891890414">
              <w:marLeft w:val="0"/>
              <w:marRight w:val="0"/>
              <w:marTop w:val="0"/>
              <w:marBottom w:val="0"/>
              <w:divBdr>
                <w:top w:val="none" w:sz="0" w:space="0" w:color="auto"/>
                <w:left w:val="none" w:sz="0" w:space="0" w:color="auto"/>
                <w:bottom w:val="none" w:sz="0" w:space="0" w:color="auto"/>
                <w:right w:val="none" w:sz="0" w:space="0" w:color="auto"/>
              </w:divBdr>
            </w:div>
            <w:div w:id="1922711936">
              <w:marLeft w:val="0"/>
              <w:marRight w:val="0"/>
              <w:marTop w:val="0"/>
              <w:marBottom w:val="0"/>
              <w:divBdr>
                <w:top w:val="none" w:sz="0" w:space="0" w:color="auto"/>
                <w:left w:val="none" w:sz="0" w:space="0" w:color="auto"/>
                <w:bottom w:val="none" w:sz="0" w:space="0" w:color="auto"/>
                <w:right w:val="none" w:sz="0" w:space="0" w:color="auto"/>
              </w:divBdr>
            </w:div>
            <w:div w:id="1828864775">
              <w:marLeft w:val="0"/>
              <w:marRight w:val="0"/>
              <w:marTop w:val="0"/>
              <w:marBottom w:val="0"/>
              <w:divBdr>
                <w:top w:val="none" w:sz="0" w:space="0" w:color="auto"/>
                <w:left w:val="none" w:sz="0" w:space="0" w:color="auto"/>
                <w:bottom w:val="none" w:sz="0" w:space="0" w:color="auto"/>
                <w:right w:val="none" w:sz="0" w:space="0" w:color="auto"/>
              </w:divBdr>
            </w:div>
            <w:div w:id="177160403">
              <w:marLeft w:val="0"/>
              <w:marRight w:val="0"/>
              <w:marTop w:val="0"/>
              <w:marBottom w:val="0"/>
              <w:divBdr>
                <w:top w:val="none" w:sz="0" w:space="0" w:color="auto"/>
                <w:left w:val="none" w:sz="0" w:space="0" w:color="auto"/>
                <w:bottom w:val="none" w:sz="0" w:space="0" w:color="auto"/>
                <w:right w:val="none" w:sz="0" w:space="0" w:color="auto"/>
              </w:divBdr>
            </w:div>
            <w:div w:id="156463794">
              <w:marLeft w:val="0"/>
              <w:marRight w:val="0"/>
              <w:marTop w:val="0"/>
              <w:marBottom w:val="0"/>
              <w:divBdr>
                <w:top w:val="none" w:sz="0" w:space="0" w:color="auto"/>
                <w:left w:val="none" w:sz="0" w:space="0" w:color="auto"/>
                <w:bottom w:val="none" w:sz="0" w:space="0" w:color="auto"/>
                <w:right w:val="none" w:sz="0" w:space="0" w:color="auto"/>
              </w:divBdr>
            </w:div>
            <w:div w:id="869953016">
              <w:marLeft w:val="0"/>
              <w:marRight w:val="0"/>
              <w:marTop w:val="0"/>
              <w:marBottom w:val="0"/>
              <w:divBdr>
                <w:top w:val="none" w:sz="0" w:space="0" w:color="auto"/>
                <w:left w:val="none" w:sz="0" w:space="0" w:color="auto"/>
                <w:bottom w:val="none" w:sz="0" w:space="0" w:color="auto"/>
                <w:right w:val="none" w:sz="0" w:space="0" w:color="auto"/>
              </w:divBdr>
            </w:div>
            <w:div w:id="15932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4084833">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56592267">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ennheiser.com/en-us/cloud-announcement?utm_source=email&amp;utm_medium=email&amp;utm_campaign=cloud-announcement."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sennheiser-hearing.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customXml/itemProps4.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610</Words>
  <Characters>3481</Characters>
  <Application>Microsoft Office Word</Application>
  <DocSecurity>0</DocSecurity>
  <Lines>29</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Victoria Chernih</cp:lastModifiedBy>
  <cp:revision>2</cp:revision>
  <cp:lastPrinted>2025-05-24T11:29:00Z</cp:lastPrinted>
  <dcterms:created xsi:type="dcterms:W3CDTF">2025-06-04T15:22:00Z</dcterms:created>
  <dcterms:modified xsi:type="dcterms:W3CDTF">2025-06-04T15:22:00Z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